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2DD" w:rsidRPr="00D622DD" w:rsidRDefault="00D622DD" w:rsidP="00D622DD">
      <w:pPr>
        <w:jc w:val="center"/>
        <w:rPr>
          <w:rFonts w:cs="Arial"/>
          <w:b/>
          <w:sz w:val="36"/>
          <w:szCs w:val="36"/>
          <w:lang w:bidi="ar-SA"/>
        </w:rPr>
      </w:pPr>
      <w:r w:rsidRPr="00D622DD">
        <w:rPr>
          <w:rFonts w:cs="Arial"/>
          <w:b/>
          <w:sz w:val="36"/>
          <w:szCs w:val="36"/>
          <w:lang w:bidi="ar-SA"/>
        </w:rPr>
        <w:t>UCSB Worksite Specific Heat Illness Prevention Plan</w:t>
      </w:r>
    </w:p>
    <w:p w:rsidR="00D622DD" w:rsidRPr="00D622DD" w:rsidRDefault="00D622DD" w:rsidP="00D622DD">
      <w:pPr>
        <w:jc w:val="center"/>
        <w:rPr>
          <w:rFonts w:cs="Arial"/>
          <w:b/>
          <w:sz w:val="16"/>
          <w:szCs w:val="16"/>
          <w:lang w:bidi="ar-SA"/>
        </w:rPr>
      </w:pPr>
      <w:r w:rsidRPr="00D622DD">
        <w:rPr>
          <w:rFonts w:cs="Arial"/>
          <w:b/>
          <w:sz w:val="16"/>
          <w:szCs w:val="16"/>
          <w:lang w:bidi="ar-SA"/>
        </w:rPr>
        <w:t xml:space="preserve">Supervisors shall develop and implement a Worksite Specific Heat Illness Prevention Plan for off campus outdoor worksites, and other worksites not </w:t>
      </w:r>
      <w:r w:rsidR="00A36BA4">
        <w:rPr>
          <w:rFonts w:cs="Arial"/>
          <w:b/>
          <w:sz w:val="16"/>
          <w:szCs w:val="16"/>
          <w:lang w:bidi="ar-SA"/>
        </w:rPr>
        <w:t xml:space="preserve">adequately </w:t>
      </w:r>
      <w:r w:rsidRPr="00D622DD">
        <w:rPr>
          <w:rFonts w:cs="Arial"/>
          <w:b/>
          <w:sz w:val="16"/>
          <w:szCs w:val="16"/>
          <w:lang w:bidi="ar-SA"/>
        </w:rPr>
        <w:t>covered by the</w:t>
      </w:r>
      <w:r w:rsidR="00A36BA4">
        <w:rPr>
          <w:rFonts w:cs="Arial"/>
          <w:b/>
          <w:sz w:val="16"/>
          <w:szCs w:val="16"/>
          <w:lang w:bidi="ar-SA"/>
        </w:rPr>
        <w:t xml:space="preserve"> </w:t>
      </w:r>
      <w:r w:rsidRPr="00D622DD">
        <w:rPr>
          <w:rFonts w:cs="Arial"/>
          <w:b/>
          <w:sz w:val="16"/>
          <w:szCs w:val="16"/>
          <w:lang w:bidi="ar-SA"/>
        </w:rPr>
        <w:t>Campus Heat Illness Prevention Plan. Employees covered by this plan shall review it and be trained on its specific procedures prior to commencing outdoor work.</w:t>
      </w:r>
    </w:p>
    <w:p w:rsidR="00D622DD" w:rsidRPr="006E7DDF" w:rsidRDefault="00D622DD" w:rsidP="00D622DD">
      <w:pPr>
        <w:jc w:val="center"/>
        <w:rPr>
          <w:rFonts w:cs="Arial"/>
          <w:b/>
          <w:sz w:val="16"/>
          <w:szCs w:val="16"/>
          <w:lang w:bidi="ar-SA"/>
        </w:rPr>
      </w:pPr>
    </w:p>
    <w:p w:rsidR="00D622DD" w:rsidRPr="006505B2" w:rsidRDefault="00D622DD" w:rsidP="00D622DD">
      <w:pPr>
        <w:tabs>
          <w:tab w:val="left" w:pos="1980"/>
        </w:tabs>
        <w:ind w:left="1987" w:hanging="1987"/>
        <w:rPr>
          <w:rFonts w:cs="Arial"/>
          <w:sz w:val="20"/>
          <w:szCs w:val="20"/>
          <w:lang w:bidi="ar-SA"/>
        </w:rPr>
      </w:pPr>
      <w:r w:rsidRPr="006505B2">
        <w:rPr>
          <w:rFonts w:cs="Arial"/>
          <w:b/>
          <w:sz w:val="20"/>
          <w:szCs w:val="20"/>
          <w:lang w:bidi="ar-SA"/>
        </w:rPr>
        <w:t>Department/Unit</w:t>
      </w:r>
      <w:proofErr w:type="gramStart"/>
      <w:r w:rsidRPr="006505B2">
        <w:rPr>
          <w:rFonts w:cs="Arial"/>
          <w:b/>
          <w:sz w:val="20"/>
          <w:szCs w:val="20"/>
          <w:lang w:bidi="ar-SA"/>
        </w:rPr>
        <w:t>:</w:t>
      </w:r>
      <w:r w:rsidRPr="006505B2">
        <w:rPr>
          <w:rFonts w:cs="Arial"/>
          <w:sz w:val="20"/>
          <w:szCs w:val="20"/>
          <w:lang w:bidi="ar-SA"/>
        </w:rPr>
        <w:t>_</w:t>
      </w:r>
      <w:proofErr w:type="gramEnd"/>
      <w:r w:rsidRPr="006505B2">
        <w:rPr>
          <w:rFonts w:cs="Arial"/>
          <w:sz w:val="20"/>
          <w:szCs w:val="20"/>
          <w:lang w:bidi="ar-SA"/>
        </w:rPr>
        <w:t xml:space="preserve">_____________________________ </w:t>
      </w:r>
      <w:r w:rsidRPr="006505B2">
        <w:rPr>
          <w:rFonts w:cs="Arial"/>
          <w:b/>
          <w:sz w:val="20"/>
          <w:szCs w:val="20"/>
          <w:lang w:bidi="ar-SA"/>
        </w:rPr>
        <w:t>Supervisor :</w:t>
      </w:r>
      <w:r w:rsidRPr="006505B2">
        <w:rPr>
          <w:rFonts w:cs="Arial"/>
          <w:sz w:val="20"/>
          <w:szCs w:val="20"/>
          <w:lang w:bidi="ar-SA"/>
        </w:rPr>
        <w:t>_____________________</w:t>
      </w:r>
      <w:r w:rsidRPr="006505B2">
        <w:rPr>
          <w:rFonts w:cs="Arial"/>
          <w:sz w:val="20"/>
          <w:szCs w:val="20"/>
          <w:lang w:bidi="ar-SA"/>
        </w:rPr>
        <w:tab/>
      </w:r>
    </w:p>
    <w:p w:rsidR="00D622DD" w:rsidRPr="006505B2" w:rsidRDefault="00D622DD" w:rsidP="00D622DD">
      <w:pPr>
        <w:tabs>
          <w:tab w:val="left" w:pos="1980"/>
        </w:tabs>
        <w:spacing w:before="120"/>
        <w:ind w:left="1980" w:hanging="1980"/>
        <w:rPr>
          <w:rFonts w:cs="Arial"/>
          <w:sz w:val="20"/>
          <w:szCs w:val="20"/>
          <w:lang w:bidi="ar-SA"/>
        </w:rPr>
      </w:pPr>
      <w:r w:rsidRPr="006505B2">
        <w:rPr>
          <w:rFonts w:cs="Arial"/>
          <w:b/>
          <w:sz w:val="20"/>
          <w:szCs w:val="20"/>
          <w:lang w:bidi="ar-SA"/>
        </w:rPr>
        <w:t>Worksite Description/Location</w:t>
      </w:r>
      <w:proofErr w:type="gramStart"/>
      <w:r w:rsidRPr="006505B2">
        <w:rPr>
          <w:rFonts w:cs="Arial"/>
          <w:b/>
          <w:sz w:val="20"/>
          <w:szCs w:val="20"/>
          <w:lang w:bidi="ar-SA"/>
        </w:rPr>
        <w:t>:</w:t>
      </w:r>
      <w:r w:rsidRPr="006505B2">
        <w:rPr>
          <w:rFonts w:cs="Arial"/>
          <w:sz w:val="20"/>
          <w:szCs w:val="20"/>
          <w:lang w:bidi="ar-SA"/>
        </w:rPr>
        <w:t>_</w:t>
      </w:r>
      <w:proofErr w:type="gramEnd"/>
      <w:r w:rsidRPr="006505B2">
        <w:rPr>
          <w:rFonts w:cs="Arial"/>
          <w:sz w:val="20"/>
          <w:szCs w:val="20"/>
          <w:lang w:bidi="ar-SA"/>
        </w:rPr>
        <w:t>_________________________________________________</w:t>
      </w:r>
    </w:p>
    <w:p w:rsidR="00D622DD" w:rsidRPr="006505B2" w:rsidRDefault="00D622DD" w:rsidP="00D622DD">
      <w:pPr>
        <w:tabs>
          <w:tab w:val="left" w:pos="1980"/>
        </w:tabs>
        <w:spacing w:before="120" w:after="240"/>
        <w:ind w:left="1987" w:hanging="1987"/>
        <w:rPr>
          <w:rFonts w:cs="Arial"/>
          <w:sz w:val="20"/>
          <w:szCs w:val="20"/>
          <w:lang w:bidi="ar-SA"/>
        </w:rPr>
      </w:pPr>
      <w:r w:rsidRPr="006505B2">
        <w:rPr>
          <w:rFonts w:cs="Arial"/>
          <w:b/>
          <w:sz w:val="20"/>
          <w:szCs w:val="20"/>
          <w:lang w:bidi="ar-SA"/>
        </w:rPr>
        <w:t>Completed by</w:t>
      </w:r>
      <w:proofErr w:type="gramStart"/>
      <w:r w:rsidRPr="006505B2">
        <w:rPr>
          <w:rFonts w:cs="Arial"/>
          <w:b/>
          <w:sz w:val="20"/>
          <w:szCs w:val="20"/>
          <w:lang w:bidi="ar-SA"/>
        </w:rPr>
        <w:t>:</w:t>
      </w:r>
      <w:r w:rsidRPr="006505B2">
        <w:rPr>
          <w:rFonts w:cs="Arial"/>
          <w:sz w:val="20"/>
          <w:szCs w:val="20"/>
          <w:lang w:bidi="ar-SA"/>
        </w:rPr>
        <w:t>_</w:t>
      </w:r>
      <w:proofErr w:type="gramEnd"/>
      <w:r w:rsidRPr="006505B2">
        <w:rPr>
          <w:rFonts w:cs="Arial"/>
          <w:sz w:val="20"/>
          <w:szCs w:val="20"/>
          <w:lang w:bidi="ar-SA"/>
        </w:rPr>
        <w:t xml:space="preserve">__________________________________ </w:t>
      </w:r>
      <w:r w:rsidRPr="006505B2">
        <w:rPr>
          <w:rFonts w:cs="Arial"/>
          <w:b/>
          <w:sz w:val="20"/>
          <w:szCs w:val="20"/>
          <w:lang w:bidi="ar-SA"/>
        </w:rPr>
        <w:t>Date:</w:t>
      </w:r>
      <w:r w:rsidRPr="006505B2">
        <w:rPr>
          <w:rFonts w:cs="Arial"/>
          <w:sz w:val="20"/>
          <w:szCs w:val="20"/>
          <w:lang w:bidi="ar-SA"/>
        </w:rPr>
        <w:t>________________________</w:t>
      </w:r>
      <w:r w:rsidRPr="006505B2">
        <w:rPr>
          <w:rFonts w:cs="Arial"/>
          <w:sz w:val="20"/>
          <w:szCs w:val="20"/>
          <w:lang w:bidi="ar-SA"/>
        </w:rPr>
        <w:tab/>
      </w:r>
    </w:p>
    <w:tbl>
      <w:tblPr>
        <w:tblStyle w:val="TableGrid"/>
        <w:tblW w:w="10440" w:type="dxa"/>
        <w:tblInd w:w="-335" w:type="dxa"/>
        <w:tblLook w:val="01E0" w:firstRow="1" w:lastRow="1" w:firstColumn="1" w:lastColumn="1" w:noHBand="0" w:noVBand="0"/>
      </w:tblPr>
      <w:tblGrid>
        <w:gridCol w:w="10440"/>
      </w:tblGrid>
      <w:tr w:rsidR="00D622DD" w:rsidRPr="00455510" w:rsidTr="00E83803">
        <w:tc>
          <w:tcPr>
            <w:tcW w:w="10440" w:type="dxa"/>
            <w:shd w:val="clear" w:color="auto" w:fill="D9D9D9"/>
            <w:tcMar>
              <w:top w:w="43" w:type="dxa"/>
              <w:left w:w="115" w:type="dxa"/>
              <w:bottom w:w="43" w:type="dxa"/>
              <w:right w:w="115" w:type="dxa"/>
            </w:tcMar>
            <w:vAlign w:val="center"/>
          </w:tcPr>
          <w:p w:rsidR="00D622DD" w:rsidRPr="00455510" w:rsidRDefault="00D622DD" w:rsidP="00E83803">
            <w:pPr>
              <w:rPr>
                <w:rFonts w:cs="Arial"/>
                <w:b/>
                <w:bCs/>
                <w:sz w:val="20"/>
              </w:rPr>
            </w:pPr>
            <w:r w:rsidRPr="00455510">
              <w:rPr>
                <w:rFonts w:cs="Arial"/>
                <w:b/>
                <w:bCs/>
                <w:sz w:val="20"/>
              </w:rPr>
              <w:t xml:space="preserve">How will employees be provided access to sufficient drinking water?  </w:t>
            </w:r>
            <w:r w:rsidRPr="00455510">
              <w:rPr>
                <w:rFonts w:cs="Arial"/>
                <w:bCs/>
                <w:sz w:val="20"/>
              </w:rPr>
              <w:t>(At least one quart required per employee per hour)</w:t>
            </w:r>
          </w:p>
        </w:tc>
      </w:tr>
      <w:tr w:rsidR="00D622DD" w:rsidRPr="00455510" w:rsidTr="00E83803">
        <w:tc>
          <w:tcPr>
            <w:tcW w:w="10440" w:type="dxa"/>
            <w:shd w:val="clear" w:color="auto" w:fill="FFFFFF" w:themeFill="background1"/>
            <w:tcMar>
              <w:top w:w="43" w:type="dxa"/>
              <w:left w:w="115" w:type="dxa"/>
              <w:bottom w:w="43" w:type="dxa"/>
              <w:right w:w="115" w:type="dxa"/>
            </w:tcMar>
            <w:vAlign w:val="center"/>
          </w:tcPr>
          <w:p w:rsidR="00D622DD" w:rsidRPr="00455510" w:rsidRDefault="00D622DD" w:rsidP="00E83803">
            <w:pPr>
              <w:rPr>
                <w:rFonts w:cs="Arial"/>
                <w:b/>
                <w:bCs/>
                <w:sz w:val="20"/>
              </w:rPr>
            </w:pPr>
            <w:r w:rsidRPr="00455510">
              <w:rPr>
                <w:rFonts w:cs="Arial"/>
                <w:b/>
                <w:bCs/>
                <w:sz w:val="20"/>
              </w:rPr>
              <w:sym w:font="Symbol" w:char="F0F0"/>
            </w:r>
            <w:r w:rsidRPr="00455510">
              <w:rPr>
                <w:rFonts w:cs="Arial"/>
                <w:b/>
                <w:bCs/>
                <w:sz w:val="20"/>
              </w:rPr>
              <w:t xml:space="preserve"> Plumbed water  </w:t>
            </w:r>
            <w:r w:rsidRPr="00455510">
              <w:rPr>
                <w:rFonts w:cs="Arial"/>
                <w:b/>
                <w:bCs/>
                <w:sz w:val="20"/>
              </w:rPr>
              <w:sym w:font="Symbol" w:char="F0F0"/>
            </w:r>
            <w:r w:rsidRPr="00455510">
              <w:rPr>
                <w:rFonts w:cs="Arial"/>
                <w:b/>
                <w:bCs/>
                <w:sz w:val="20"/>
              </w:rPr>
              <w:t xml:space="preserve">  </w:t>
            </w:r>
            <w:proofErr w:type="spellStart"/>
            <w:r w:rsidRPr="00455510">
              <w:rPr>
                <w:rFonts w:cs="Arial"/>
                <w:b/>
                <w:bCs/>
                <w:sz w:val="20"/>
              </w:rPr>
              <w:t>Water</w:t>
            </w:r>
            <w:proofErr w:type="spellEnd"/>
            <w:r w:rsidRPr="00455510">
              <w:rPr>
                <w:rFonts w:cs="Arial"/>
                <w:b/>
                <w:bCs/>
                <w:sz w:val="20"/>
              </w:rPr>
              <w:t xml:space="preserve"> c</w:t>
            </w:r>
            <w:r>
              <w:rPr>
                <w:rFonts w:cs="Arial"/>
                <w:b/>
                <w:bCs/>
                <w:sz w:val="20"/>
              </w:rPr>
              <w:t xml:space="preserve">ooler  </w:t>
            </w:r>
            <w:r w:rsidRPr="00455510">
              <w:rPr>
                <w:rFonts w:cs="Arial"/>
                <w:b/>
                <w:bCs/>
                <w:sz w:val="20"/>
              </w:rPr>
              <w:sym w:font="Symbol" w:char="F0F0"/>
            </w:r>
            <w:r w:rsidRPr="00455510">
              <w:rPr>
                <w:rFonts w:cs="Arial"/>
                <w:b/>
                <w:bCs/>
                <w:sz w:val="20"/>
              </w:rPr>
              <w:t xml:space="preserve">  </w:t>
            </w:r>
            <w:r>
              <w:rPr>
                <w:rFonts w:cs="Arial"/>
                <w:b/>
                <w:bCs/>
                <w:sz w:val="20"/>
              </w:rPr>
              <w:t>Bottled water</w:t>
            </w:r>
            <w:r w:rsidRPr="00455510">
              <w:rPr>
                <w:rFonts w:cs="Arial"/>
                <w:b/>
                <w:bCs/>
                <w:sz w:val="20"/>
              </w:rPr>
              <w:t xml:space="preserve">  </w:t>
            </w:r>
            <w:r w:rsidRPr="00455510">
              <w:rPr>
                <w:rFonts w:cs="Arial"/>
                <w:b/>
                <w:bCs/>
                <w:sz w:val="20"/>
              </w:rPr>
              <w:sym w:font="Symbol" w:char="F0F0"/>
            </w:r>
            <w:r w:rsidRPr="00455510">
              <w:rPr>
                <w:rFonts w:cs="Arial"/>
                <w:b/>
                <w:bCs/>
                <w:sz w:val="20"/>
              </w:rPr>
              <w:t xml:space="preserve"> Other (describe below):</w:t>
            </w:r>
          </w:p>
          <w:p w:rsidR="00D622DD" w:rsidRDefault="00D622DD" w:rsidP="00E83803">
            <w:pPr>
              <w:rPr>
                <w:rFonts w:cs="Arial"/>
                <w:b/>
                <w:bCs/>
                <w:sz w:val="20"/>
              </w:rPr>
            </w:pPr>
          </w:p>
          <w:p w:rsidR="00D622DD" w:rsidRPr="00455510" w:rsidRDefault="00D622DD" w:rsidP="00E83803">
            <w:pPr>
              <w:rPr>
                <w:rFonts w:cs="Arial"/>
                <w:b/>
                <w:bCs/>
                <w:sz w:val="20"/>
              </w:rPr>
            </w:pPr>
          </w:p>
          <w:p w:rsidR="00D622DD" w:rsidRPr="00455510" w:rsidRDefault="00D622DD" w:rsidP="00E83803">
            <w:pPr>
              <w:rPr>
                <w:rFonts w:cs="Arial"/>
                <w:b/>
                <w:bCs/>
                <w:sz w:val="20"/>
              </w:rPr>
            </w:pPr>
          </w:p>
        </w:tc>
      </w:tr>
      <w:tr w:rsidR="00D622DD" w:rsidRPr="00455510" w:rsidTr="00E83803">
        <w:tc>
          <w:tcPr>
            <w:tcW w:w="10440" w:type="dxa"/>
            <w:shd w:val="clear" w:color="auto" w:fill="D9D9D9"/>
            <w:tcMar>
              <w:top w:w="43" w:type="dxa"/>
              <w:left w:w="115" w:type="dxa"/>
              <w:bottom w:w="43" w:type="dxa"/>
              <w:right w:w="115" w:type="dxa"/>
            </w:tcMar>
            <w:vAlign w:val="center"/>
          </w:tcPr>
          <w:p w:rsidR="00D622DD" w:rsidRPr="00455510" w:rsidRDefault="00D622DD" w:rsidP="00E83803">
            <w:pPr>
              <w:rPr>
                <w:rFonts w:cs="Arial"/>
                <w:b/>
                <w:bCs/>
                <w:sz w:val="20"/>
              </w:rPr>
            </w:pPr>
            <w:r w:rsidRPr="00455510">
              <w:rPr>
                <w:rFonts w:cs="Arial"/>
                <w:b/>
                <w:bCs/>
                <w:sz w:val="20"/>
              </w:rPr>
              <w:t>How will employees be provided access to adequate shade</w:t>
            </w:r>
            <w:r w:rsidR="00C10A07">
              <w:rPr>
                <w:rFonts w:cs="Arial"/>
                <w:b/>
                <w:bCs/>
                <w:sz w:val="20"/>
              </w:rPr>
              <w:t xml:space="preserve"> when temperatures exceed 80F</w:t>
            </w:r>
            <w:r w:rsidRPr="00455510">
              <w:rPr>
                <w:rFonts w:cs="Arial"/>
                <w:b/>
                <w:bCs/>
                <w:sz w:val="20"/>
              </w:rPr>
              <w:t xml:space="preserve">? </w:t>
            </w:r>
            <w:r w:rsidRPr="00455510">
              <w:rPr>
                <w:rFonts w:cs="Arial"/>
                <w:bCs/>
                <w:sz w:val="20"/>
              </w:rPr>
              <w:t>Shade may be provided by any natural or artificial means that does not expose employees to unsafe or unhealthy conditions.  Shade is not considered adequate when heat in the area does not allow the body to cool (e.g. sitting in a hot car).</w:t>
            </w:r>
          </w:p>
        </w:tc>
      </w:tr>
      <w:tr w:rsidR="00D622DD" w:rsidRPr="00455510" w:rsidTr="00E83803">
        <w:tc>
          <w:tcPr>
            <w:tcW w:w="10440" w:type="dxa"/>
            <w:shd w:val="clear" w:color="auto" w:fill="FFFFFF" w:themeFill="background1"/>
            <w:tcMar>
              <w:top w:w="43" w:type="dxa"/>
              <w:left w:w="115" w:type="dxa"/>
              <w:bottom w:w="43" w:type="dxa"/>
              <w:right w:w="115" w:type="dxa"/>
            </w:tcMar>
            <w:vAlign w:val="center"/>
          </w:tcPr>
          <w:p w:rsidR="00D622DD" w:rsidRDefault="00D622DD" w:rsidP="00E83803">
            <w:pPr>
              <w:rPr>
                <w:rFonts w:cs="Arial"/>
                <w:b/>
                <w:bCs/>
                <w:sz w:val="20"/>
              </w:rPr>
            </w:pPr>
            <w:r w:rsidRPr="00455510">
              <w:rPr>
                <w:rFonts w:cs="Arial"/>
                <w:b/>
                <w:bCs/>
                <w:sz w:val="20"/>
              </w:rPr>
              <w:t xml:space="preserve"> Buildings or other manmade structures </w:t>
            </w:r>
            <w:r>
              <w:rPr>
                <w:rFonts w:cs="Arial"/>
                <w:b/>
                <w:bCs/>
                <w:sz w:val="20"/>
              </w:rPr>
              <w:t xml:space="preserve"> </w:t>
            </w:r>
            <w:r w:rsidRPr="00455510">
              <w:rPr>
                <w:rFonts w:cs="Arial"/>
                <w:b/>
                <w:bCs/>
                <w:sz w:val="20"/>
              </w:rPr>
              <w:t xml:space="preserve"> Trees  </w:t>
            </w:r>
            <w:r w:rsidRPr="00455510">
              <w:rPr>
                <w:rFonts w:cs="Arial"/>
                <w:b/>
                <w:bCs/>
                <w:sz w:val="20"/>
              </w:rPr>
              <w:t xml:space="preserve"> Temporary Canopy or Tarp </w:t>
            </w:r>
            <w:r w:rsidRPr="00455510">
              <w:rPr>
                <w:rFonts w:cs="Arial"/>
                <w:b/>
                <w:bCs/>
                <w:sz w:val="20"/>
              </w:rPr>
              <w:t xml:space="preserve"> Vehicle with A/C </w:t>
            </w:r>
          </w:p>
          <w:p w:rsidR="00D622DD" w:rsidRDefault="00D622DD" w:rsidP="00E83803">
            <w:pPr>
              <w:rPr>
                <w:rFonts w:cs="Arial"/>
                <w:b/>
                <w:bCs/>
                <w:sz w:val="20"/>
              </w:rPr>
            </w:pPr>
            <w:r w:rsidRPr="00455510">
              <w:rPr>
                <w:rFonts w:cs="Arial"/>
                <w:b/>
                <w:bCs/>
                <w:sz w:val="20"/>
              </w:rPr>
              <w:t> Other (describe below):</w:t>
            </w:r>
          </w:p>
          <w:p w:rsidR="00D622DD" w:rsidRDefault="00D622DD" w:rsidP="00E83803">
            <w:pPr>
              <w:rPr>
                <w:rFonts w:cs="Arial"/>
                <w:b/>
                <w:bCs/>
                <w:sz w:val="20"/>
              </w:rPr>
            </w:pPr>
          </w:p>
          <w:p w:rsidR="00D622DD" w:rsidRPr="00455510" w:rsidRDefault="00D622DD" w:rsidP="00E83803">
            <w:pPr>
              <w:rPr>
                <w:rFonts w:cs="Arial"/>
                <w:b/>
                <w:bCs/>
                <w:sz w:val="20"/>
              </w:rPr>
            </w:pPr>
            <w:bookmarkStart w:id="0" w:name="_GoBack"/>
            <w:bookmarkEnd w:id="0"/>
          </w:p>
          <w:p w:rsidR="00D622DD" w:rsidRPr="00455510" w:rsidRDefault="00D622DD" w:rsidP="00E83803">
            <w:pPr>
              <w:rPr>
                <w:rFonts w:cs="Arial"/>
                <w:b/>
                <w:bCs/>
                <w:sz w:val="20"/>
              </w:rPr>
            </w:pPr>
          </w:p>
        </w:tc>
      </w:tr>
      <w:tr w:rsidR="00D622DD" w:rsidRPr="00455510" w:rsidTr="00E83803">
        <w:tc>
          <w:tcPr>
            <w:tcW w:w="10440" w:type="dxa"/>
            <w:shd w:val="clear" w:color="auto" w:fill="D9D9D9"/>
            <w:tcMar>
              <w:top w:w="43" w:type="dxa"/>
              <w:left w:w="115" w:type="dxa"/>
              <w:bottom w:w="43" w:type="dxa"/>
              <w:right w:w="115" w:type="dxa"/>
            </w:tcMar>
            <w:vAlign w:val="center"/>
          </w:tcPr>
          <w:p w:rsidR="00D622DD" w:rsidRPr="00455510" w:rsidRDefault="00D622DD" w:rsidP="00E83803">
            <w:pPr>
              <w:rPr>
                <w:rFonts w:cs="Arial"/>
                <w:b/>
                <w:sz w:val="20"/>
              </w:rPr>
            </w:pPr>
            <w:r w:rsidRPr="00455510">
              <w:rPr>
                <w:rFonts w:cs="Arial"/>
                <w:b/>
                <w:sz w:val="20"/>
              </w:rPr>
              <w:t xml:space="preserve">Acclimatization Methods and Procedures </w:t>
            </w:r>
          </w:p>
        </w:tc>
      </w:tr>
      <w:tr w:rsidR="00D622DD" w:rsidRPr="00455510" w:rsidTr="00E83803">
        <w:tc>
          <w:tcPr>
            <w:tcW w:w="10440" w:type="dxa"/>
            <w:shd w:val="clear" w:color="auto" w:fill="FFFFFF" w:themeFill="background1"/>
            <w:tcMar>
              <w:top w:w="43" w:type="dxa"/>
              <w:left w:w="115" w:type="dxa"/>
              <w:bottom w:w="43" w:type="dxa"/>
              <w:right w:w="115" w:type="dxa"/>
            </w:tcMar>
            <w:vAlign w:val="center"/>
          </w:tcPr>
          <w:p w:rsidR="00D622DD" w:rsidRPr="00455510" w:rsidRDefault="00D622DD" w:rsidP="00E83803">
            <w:pPr>
              <w:rPr>
                <w:rFonts w:cs="Arial"/>
                <w:sz w:val="20"/>
              </w:rPr>
            </w:pPr>
            <w:r w:rsidRPr="00455510">
              <w:rPr>
                <w:rFonts w:cs="Arial"/>
                <w:sz w:val="20"/>
              </w:rPr>
              <w:t>All employees shall be closely observed by a supervisor or designee during a heat wave. For purposes of this section only, “heat wave” means any day in which the predicted high temperature for the day will be at least 80 degrees Fahrenheit and at least ten degrees Fahrenheit higher than the average high daily temperature in the preceding five days. An employee who has been newly assigned to a high heat area shall be closely observed by a supervisor or designee for the first 14 days of the employee's employment.</w:t>
            </w:r>
          </w:p>
          <w:p w:rsidR="00D622DD" w:rsidRPr="00455510" w:rsidRDefault="00D622DD" w:rsidP="00E83803">
            <w:pPr>
              <w:rPr>
                <w:rFonts w:cs="Arial"/>
                <w:sz w:val="20"/>
              </w:rPr>
            </w:pPr>
          </w:p>
        </w:tc>
      </w:tr>
      <w:tr w:rsidR="00D622DD" w:rsidRPr="00455510" w:rsidTr="00E83803">
        <w:tc>
          <w:tcPr>
            <w:tcW w:w="10440" w:type="dxa"/>
            <w:shd w:val="clear" w:color="auto" w:fill="D9D9D9"/>
            <w:tcMar>
              <w:top w:w="43" w:type="dxa"/>
              <w:left w:w="115" w:type="dxa"/>
              <w:bottom w:w="43" w:type="dxa"/>
              <w:right w:w="115" w:type="dxa"/>
            </w:tcMar>
            <w:vAlign w:val="center"/>
          </w:tcPr>
          <w:p w:rsidR="00D622DD" w:rsidRPr="00455510" w:rsidRDefault="00D622DD" w:rsidP="00E83803">
            <w:pPr>
              <w:rPr>
                <w:rFonts w:cs="Arial"/>
                <w:b/>
                <w:sz w:val="20"/>
              </w:rPr>
            </w:pPr>
            <w:r w:rsidRPr="00455510">
              <w:rPr>
                <w:rFonts w:cs="Arial"/>
                <w:b/>
                <w:sz w:val="20"/>
              </w:rPr>
              <w:t xml:space="preserve">Emergency Medical Procedures  </w:t>
            </w:r>
          </w:p>
        </w:tc>
      </w:tr>
      <w:tr w:rsidR="00D622DD" w:rsidRPr="00455510" w:rsidTr="00E83803">
        <w:tc>
          <w:tcPr>
            <w:tcW w:w="10440" w:type="dxa"/>
            <w:shd w:val="clear" w:color="auto" w:fill="FFFFFF" w:themeFill="background1"/>
            <w:tcMar>
              <w:top w:w="43" w:type="dxa"/>
              <w:left w:w="115" w:type="dxa"/>
              <w:bottom w:w="43" w:type="dxa"/>
              <w:right w:w="115" w:type="dxa"/>
            </w:tcMar>
            <w:vAlign w:val="center"/>
          </w:tcPr>
          <w:p w:rsidR="00D622DD" w:rsidRPr="00455510" w:rsidRDefault="00D622DD" w:rsidP="00E83803">
            <w:pPr>
              <w:rPr>
                <w:rFonts w:cs="Arial"/>
                <w:b/>
                <w:sz w:val="20"/>
              </w:rPr>
            </w:pPr>
            <w:r w:rsidRPr="00455510">
              <w:rPr>
                <w:rFonts w:cs="Arial"/>
                <w:b/>
                <w:sz w:val="20"/>
              </w:rPr>
              <w:t>How will effective communication by voice, observation, or electronic means be maintained so that employees at the work site can contact a supervisor or emergency medical services when necessary? (An electronic device, such as a cell phone or text messaging device, may be used for this purpose only if reception in the area is reliable. If an electronic device will not furnish reliable communication in the work area, the employer will ensure a means of summoning emergency medical services.)</w:t>
            </w:r>
          </w:p>
          <w:p w:rsidR="00D622DD" w:rsidRDefault="00D622DD" w:rsidP="00E83803">
            <w:pPr>
              <w:rPr>
                <w:rFonts w:cs="Arial"/>
                <w:b/>
                <w:sz w:val="20"/>
              </w:rPr>
            </w:pPr>
          </w:p>
          <w:p w:rsidR="00D622DD" w:rsidRDefault="00D622DD" w:rsidP="00E83803">
            <w:pPr>
              <w:rPr>
                <w:rFonts w:cs="Arial"/>
                <w:b/>
                <w:sz w:val="20"/>
              </w:rPr>
            </w:pPr>
          </w:p>
          <w:p w:rsidR="00D622DD" w:rsidRDefault="00D622DD" w:rsidP="00E83803">
            <w:pPr>
              <w:rPr>
                <w:rFonts w:cs="Arial"/>
                <w:b/>
                <w:sz w:val="20"/>
              </w:rPr>
            </w:pPr>
          </w:p>
          <w:p w:rsidR="00D622DD" w:rsidRDefault="00D622DD" w:rsidP="00E83803">
            <w:pPr>
              <w:rPr>
                <w:rFonts w:cs="Arial"/>
                <w:b/>
                <w:sz w:val="20"/>
              </w:rPr>
            </w:pPr>
          </w:p>
          <w:p w:rsidR="00D622DD" w:rsidRPr="00455510" w:rsidRDefault="00D622DD" w:rsidP="00E83803">
            <w:pPr>
              <w:rPr>
                <w:rFonts w:cs="Arial"/>
                <w:b/>
                <w:sz w:val="20"/>
              </w:rPr>
            </w:pPr>
          </w:p>
          <w:p w:rsidR="00D622DD" w:rsidRPr="00455510" w:rsidRDefault="00D622DD" w:rsidP="00E83803">
            <w:pPr>
              <w:rPr>
                <w:rFonts w:cs="Arial"/>
                <w:b/>
                <w:sz w:val="20"/>
              </w:rPr>
            </w:pPr>
          </w:p>
        </w:tc>
      </w:tr>
      <w:tr w:rsidR="00D622DD" w:rsidRPr="00455510" w:rsidTr="00E83803">
        <w:tc>
          <w:tcPr>
            <w:tcW w:w="10440" w:type="dxa"/>
            <w:shd w:val="clear" w:color="auto" w:fill="FFFFFF" w:themeFill="background1"/>
            <w:tcMar>
              <w:top w:w="43" w:type="dxa"/>
              <w:left w:w="115" w:type="dxa"/>
              <w:bottom w:w="43" w:type="dxa"/>
              <w:right w:w="115" w:type="dxa"/>
            </w:tcMar>
            <w:vAlign w:val="center"/>
          </w:tcPr>
          <w:p w:rsidR="00D622DD" w:rsidRPr="00455510" w:rsidRDefault="00D622DD" w:rsidP="00E83803">
            <w:pPr>
              <w:rPr>
                <w:rFonts w:cs="Arial"/>
                <w:b/>
                <w:sz w:val="20"/>
                <w:lang w:bidi="ar-SA"/>
              </w:rPr>
            </w:pPr>
            <w:r w:rsidRPr="00455510">
              <w:rPr>
                <w:rFonts w:cs="Arial"/>
                <w:b/>
                <w:sz w:val="20"/>
                <w:lang w:bidi="ar-SA"/>
              </w:rPr>
              <w:t>What are the procedures for contacting emergency medical services, and if necessary, for transporting employees to a point where they can be reached by an emergency medical service provider?</w:t>
            </w:r>
          </w:p>
          <w:p w:rsidR="00D622DD" w:rsidRDefault="00D622DD" w:rsidP="00E83803">
            <w:pPr>
              <w:rPr>
                <w:rFonts w:cs="Arial"/>
                <w:b/>
                <w:sz w:val="20"/>
                <w:lang w:bidi="ar-SA"/>
              </w:rPr>
            </w:pPr>
          </w:p>
          <w:p w:rsidR="00D622DD" w:rsidRDefault="00D622DD" w:rsidP="00E83803">
            <w:pPr>
              <w:rPr>
                <w:rFonts w:cs="Arial"/>
                <w:b/>
                <w:sz w:val="20"/>
                <w:lang w:bidi="ar-SA"/>
              </w:rPr>
            </w:pPr>
          </w:p>
          <w:p w:rsidR="00D622DD" w:rsidRDefault="00D622DD" w:rsidP="00E83803">
            <w:pPr>
              <w:rPr>
                <w:rFonts w:cs="Arial"/>
                <w:b/>
                <w:sz w:val="20"/>
                <w:lang w:bidi="ar-SA"/>
              </w:rPr>
            </w:pPr>
          </w:p>
          <w:p w:rsidR="00D622DD" w:rsidRDefault="00D622DD" w:rsidP="00E83803">
            <w:pPr>
              <w:rPr>
                <w:rFonts w:cs="Arial"/>
                <w:b/>
                <w:sz w:val="20"/>
                <w:lang w:bidi="ar-SA"/>
              </w:rPr>
            </w:pPr>
          </w:p>
          <w:p w:rsidR="00D622DD" w:rsidRDefault="00D622DD" w:rsidP="00E83803">
            <w:pPr>
              <w:rPr>
                <w:rFonts w:cs="Arial"/>
                <w:b/>
                <w:sz w:val="20"/>
                <w:lang w:bidi="ar-SA"/>
              </w:rPr>
            </w:pPr>
          </w:p>
          <w:p w:rsidR="00D622DD" w:rsidRPr="00455510" w:rsidRDefault="00D622DD" w:rsidP="00E83803">
            <w:pPr>
              <w:rPr>
                <w:rFonts w:cs="Arial"/>
                <w:b/>
                <w:sz w:val="20"/>
                <w:lang w:bidi="ar-SA"/>
              </w:rPr>
            </w:pPr>
          </w:p>
        </w:tc>
      </w:tr>
      <w:tr w:rsidR="00D622DD" w:rsidRPr="00455510" w:rsidTr="00E83803">
        <w:tc>
          <w:tcPr>
            <w:tcW w:w="10440" w:type="dxa"/>
            <w:shd w:val="clear" w:color="auto" w:fill="FFFFFF" w:themeFill="background1"/>
            <w:tcMar>
              <w:top w:w="43" w:type="dxa"/>
              <w:left w:w="115" w:type="dxa"/>
              <w:bottom w:w="43" w:type="dxa"/>
              <w:right w:w="115" w:type="dxa"/>
            </w:tcMar>
            <w:vAlign w:val="center"/>
          </w:tcPr>
          <w:p w:rsidR="00D622DD" w:rsidRPr="00455510" w:rsidRDefault="00D622DD" w:rsidP="00E83803">
            <w:pPr>
              <w:rPr>
                <w:rFonts w:cs="Arial"/>
                <w:b/>
                <w:sz w:val="20"/>
                <w:lang w:bidi="ar-SA"/>
              </w:rPr>
            </w:pPr>
            <w:r w:rsidRPr="00455510">
              <w:rPr>
                <w:rFonts w:cs="Arial"/>
                <w:b/>
                <w:sz w:val="20"/>
                <w:lang w:bidi="ar-SA"/>
              </w:rPr>
              <w:lastRenderedPageBreak/>
              <w:t>What are the procedures for e</w:t>
            </w:r>
            <w:r w:rsidRPr="00455510">
              <w:rPr>
                <w:rFonts w:cs="Arial"/>
                <w:b/>
                <w:sz w:val="20"/>
              </w:rPr>
              <w:t xml:space="preserve">nsuring that </w:t>
            </w:r>
            <w:r w:rsidRPr="00455510">
              <w:rPr>
                <w:rFonts w:cs="Arial"/>
                <w:b/>
                <w:sz w:val="20"/>
                <w:lang w:bidi="ar-SA"/>
              </w:rPr>
              <w:t>in the event of an emergency, clear</w:t>
            </w:r>
            <w:r w:rsidRPr="00455510">
              <w:rPr>
                <w:rFonts w:cs="Arial"/>
                <w:b/>
                <w:sz w:val="20"/>
              </w:rPr>
              <w:t xml:space="preserve"> and precise directions to the worksite will be provided </w:t>
            </w:r>
            <w:r w:rsidRPr="00455510">
              <w:rPr>
                <w:rFonts w:cs="Arial"/>
                <w:b/>
                <w:sz w:val="20"/>
                <w:lang w:bidi="ar-SA"/>
              </w:rPr>
              <w:t>to emergency responders</w:t>
            </w:r>
            <w:r>
              <w:rPr>
                <w:rFonts w:cs="Arial"/>
                <w:b/>
                <w:sz w:val="20"/>
                <w:lang w:bidi="ar-SA"/>
              </w:rPr>
              <w:t>? (Attach maps and other documents as needed.)</w:t>
            </w:r>
          </w:p>
          <w:p w:rsidR="00D622DD" w:rsidRDefault="00D622DD" w:rsidP="00E83803">
            <w:pPr>
              <w:rPr>
                <w:rFonts w:cs="Arial"/>
                <w:b/>
                <w:sz w:val="20"/>
                <w:lang w:bidi="ar-SA"/>
              </w:rPr>
            </w:pPr>
          </w:p>
          <w:p w:rsidR="00D622DD" w:rsidRDefault="00D622DD" w:rsidP="00E83803">
            <w:pPr>
              <w:rPr>
                <w:rFonts w:cs="Arial"/>
                <w:b/>
                <w:sz w:val="20"/>
                <w:lang w:bidi="ar-SA"/>
              </w:rPr>
            </w:pPr>
          </w:p>
          <w:p w:rsidR="00D622DD" w:rsidRDefault="00D622DD" w:rsidP="00E83803">
            <w:pPr>
              <w:rPr>
                <w:rFonts w:cs="Arial"/>
                <w:b/>
                <w:sz w:val="20"/>
                <w:lang w:bidi="ar-SA"/>
              </w:rPr>
            </w:pPr>
          </w:p>
          <w:p w:rsidR="00D622DD" w:rsidRPr="00455510" w:rsidRDefault="00D622DD" w:rsidP="00E83803">
            <w:pPr>
              <w:rPr>
                <w:rFonts w:cs="Arial"/>
                <w:b/>
                <w:sz w:val="20"/>
                <w:lang w:bidi="ar-SA"/>
              </w:rPr>
            </w:pPr>
          </w:p>
          <w:p w:rsidR="00D622DD" w:rsidRPr="00455510" w:rsidRDefault="00D622DD" w:rsidP="00E83803">
            <w:pPr>
              <w:rPr>
                <w:rFonts w:cs="Arial"/>
                <w:b/>
                <w:sz w:val="20"/>
                <w:lang w:bidi="ar-SA"/>
              </w:rPr>
            </w:pPr>
          </w:p>
        </w:tc>
      </w:tr>
      <w:tr w:rsidR="00D622DD" w:rsidRPr="00455510" w:rsidTr="00E83803">
        <w:tc>
          <w:tcPr>
            <w:tcW w:w="10440" w:type="dxa"/>
            <w:shd w:val="clear" w:color="auto" w:fill="FFFFFF" w:themeFill="background1"/>
            <w:tcMar>
              <w:top w:w="43" w:type="dxa"/>
              <w:left w:w="115" w:type="dxa"/>
              <w:bottom w:w="43" w:type="dxa"/>
              <w:right w:w="115" w:type="dxa"/>
            </w:tcMar>
            <w:vAlign w:val="center"/>
          </w:tcPr>
          <w:p w:rsidR="00D622DD" w:rsidRPr="00455510" w:rsidRDefault="00D622DD" w:rsidP="00E83803">
            <w:pPr>
              <w:rPr>
                <w:rFonts w:cs="Arial"/>
                <w:b/>
                <w:sz w:val="20"/>
                <w:lang w:bidi="ar-SA"/>
              </w:rPr>
            </w:pPr>
            <w:r w:rsidRPr="00455510">
              <w:rPr>
                <w:rFonts w:cs="Arial"/>
                <w:b/>
                <w:sz w:val="20"/>
                <w:lang w:bidi="ar-SA"/>
              </w:rPr>
              <w:t>Who is the designated person who will ensure that emergency procedures are invoked when appropriate?</w:t>
            </w:r>
          </w:p>
          <w:p w:rsidR="00D622DD" w:rsidRPr="00455510" w:rsidRDefault="00D622DD" w:rsidP="00E83803">
            <w:pPr>
              <w:rPr>
                <w:rFonts w:cs="Arial"/>
                <w:b/>
                <w:sz w:val="20"/>
                <w:lang w:bidi="ar-SA"/>
              </w:rPr>
            </w:pPr>
          </w:p>
          <w:p w:rsidR="00D622DD" w:rsidRDefault="00D622DD" w:rsidP="00E83803">
            <w:pPr>
              <w:rPr>
                <w:rFonts w:cs="Arial"/>
                <w:b/>
                <w:sz w:val="20"/>
                <w:lang w:bidi="ar-SA"/>
              </w:rPr>
            </w:pPr>
          </w:p>
          <w:p w:rsidR="00D622DD" w:rsidRPr="00455510" w:rsidRDefault="00D622DD" w:rsidP="00E83803">
            <w:pPr>
              <w:rPr>
                <w:rFonts w:cs="Arial"/>
                <w:b/>
                <w:sz w:val="20"/>
                <w:lang w:bidi="ar-SA"/>
              </w:rPr>
            </w:pPr>
          </w:p>
        </w:tc>
      </w:tr>
    </w:tbl>
    <w:tbl>
      <w:tblPr>
        <w:tblStyle w:val="TableGrid2"/>
        <w:tblW w:w="10440" w:type="dxa"/>
        <w:tblInd w:w="-335" w:type="dxa"/>
        <w:tblLook w:val="01E0" w:firstRow="1" w:lastRow="1" w:firstColumn="1" w:lastColumn="1" w:noHBand="0" w:noVBand="0"/>
      </w:tblPr>
      <w:tblGrid>
        <w:gridCol w:w="10440"/>
      </w:tblGrid>
      <w:tr w:rsidR="00D622DD" w:rsidRPr="00455510" w:rsidTr="00E83803">
        <w:tc>
          <w:tcPr>
            <w:tcW w:w="10440" w:type="dxa"/>
            <w:shd w:val="clear" w:color="auto" w:fill="D9D9D9"/>
            <w:tcMar>
              <w:top w:w="43" w:type="dxa"/>
              <w:left w:w="115" w:type="dxa"/>
              <w:bottom w:w="43" w:type="dxa"/>
              <w:right w:w="115" w:type="dxa"/>
            </w:tcMar>
            <w:vAlign w:val="center"/>
          </w:tcPr>
          <w:p w:rsidR="00D622DD" w:rsidRPr="00455510" w:rsidRDefault="00D622DD" w:rsidP="00E83803">
            <w:pPr>
              <w:rPr>
                <w:rFonts w:cs="Arial"/>
                <w:b/>
                <w:bCs/>
                <w:sz w:val="20"/>
                <w:lang w:bidi="ar-SA"/>
              </w:rPr>
            </w:pPr>
            <w:r w:rsidRPr="00455510">
              <w:rPr>
                <w:rFonts w:cs="Arial"/>
                <w:b/>
                <w:sz w:val="20"/>
                <w:lang w:bidi="ar-SA"/>
              </w:rPr>
              <w:t>High Heat Procedures (only required for agricultural, construction, landscaping and transportation workers when temperatures exceed 95F)</w:t>
            </w:r>
          </w:p>
        </w:tc>
      </w:tr>
      <w:tr w:rsidR="00D622DD" w:rsidRPr="00455510" w:rsidTr="00E83803">
        <w:tc>
          <w:tcPr>
            <w:tcW w:w="10440" w:type="dxa"/>
            <w:shd w:val="clear" w:color="auto" w:fill="FFFFFF" w:themeFill="background1"/>
            <w:tcMar>
              <w:top w:w="43" w:type="dxa"/>
              <w:left w:w="115" w:type="dxa"/>
              <w:bottom w:w="43" w:type="dxa"/>
              <w:right w:w="115" w:type="dxa"/>
            </w:tcMar>
            <w:vAlign w:val="center"/>
          </w:tcPr>
          <w:p w:rsidR="00D622DD" w:rsidRPr="00455510" w:rsidRDefault="00D622DD" w:rsidP="00E83803">
            <w:pPr>
              <w:rPr>
                <w:rFonts w:cs="Arial"/>
                <w:b/>
                <w:bCs/>
                <w:sz w:val="20"/>
              </w:rPr>
            </w:pPr>
            <w:r w:rsidRPr="00455510">
              <w:rPr>
                <w:rFonts w:cs="Arial"/>
                <w:b/>
                <w:bCs/>
                <w:sz w:val="20"/>
              </w:rPr>
              <w:t>How will supervisors monitor weather conditions and ensure High Heat Procedures are implemented when temperatures meet or exceed 95F?</w:t>
            </w:r>
          </w:p>
          <w:p w:rsidR="00D622DD" w:rsidRDefault="00D622DD" w:rsidP="00E83803">
            <w:pPr>
              <w:rPr>
                <w:rFonts w:cs="Arial"/>
                <w:b/>
                <w:sz w:val="20"/>
                <w:lang w:bidi="ar-SA"/>
              </w:rPr>
            </w:pPr>
          </w:p>
          <w:p w:rsidR="00D622DD" w:rsidRDefault="00D622DD" w:rsidP="00E83803">
            <w:pPr>
              <w:rPr>
                <w:rFonts w:cs="Arial"/>
                <w:b/>
                <w:sz w:val="20"/>
                <w:lang w:bidi="ar-SA"/>
              </w:rPr>
            </w:pPr>
          </w:p>
          <w:p w:rsidR="00D622DD" w:rsidRPr="00455510" w:rsidRDefault="00D622DD" w:rsidP="00E83803">
            <w:pPr>
              <w:rPr>
                <w:rFonts w:cs="Arial"/>
                <w:b/>
                <w:sz w:val="20"/>
                <w:lang w:bidi="ar-SA"/>
              </w:rPr>
            </w:pPr>
          </w:p>
        </w:tc>
      </w:tr>
      <w:tr w:rsidR="00D622DD" w:rsidRPr="00455510" w:rsidTr="00E83803">
        <w:tc>
          <w:tcPr>
            <w:tcW w:w="10440" w:type="dxa"/>
            <w:shd w:val="clear" w:color="auto" w:fill="FFFFFF" w:themeFill="background1"/>
            <w:tcMar>
              <w:top w:w="43" w:type="dxa"/>
              <w:left w:w="115" w:type="dxa"/>
              <w:bottom w:w="43" w:type="dxa"/>
              <w:right w:w="115" w:type="dxa"/>
            </w:tcMar>
            <w:vAlign w:val="center"/>
          </w:tcPr>
          <w:p w:rsidR="00D622DD" w:rsidRDefault="00D622DD" w:rsidP="00E83803">
            <w:pPr>
              <w:rPr>
                <w:rFonts w:cs="Arial"/>
                <w:b/>
                <w:bCs/>
                <w:sz w:val="20"/>
              </w:rPr>
            </w:pPr>
            <w:r>
              <w:rPr>
                <w:rFonts w:cs="Arial"/>
                <w:b/>
                <w:bCs/>
                <w:sz w:val="20"/>
              </w:rPr>
              <w:t>Who will conduct p</w:t>
            </w:r>
            <w:r w:rsidRPr="00455510">
              <w:rPr>
                <w:rFonts w:cs="Arial"/>
                <w:b/>
                <w:bCs/>
                <w:sz w:val="20"/>
              </w:rPr>
              <w:t>re-shift meetings before the commencement of work to review the high heat procedures, encourage employees to drink plenty of water, and remind employees of their right to take a cool-down rest when necessary</w:t>
            </w:r>
            <w:r>
              <w:rPr>
                <w:rFonts w:cs="Arial"/>
                <w:b/>
                <w:bCs/>
                <w:sz w:val="20"/>
              </w:rPr>
              <w:t>?</w:t>
            </w:r>
          </w:p>
          <w:p w:rsidR="00D622DD" w:rsidRDefault="00D622DD" w:rsidP="00E83803">
            <w:pPr>
              <w:rPr>
                <w:rFonts w:cs="Arial"/>
                <w:b/>
                <w:bCs/>
                <w:sz w:val="20"/>
              </w:rPr>
            </w:pPr>
          </w:p>
          <w:p w:rsidR="00D622DD" w:rsidRDefault="00D622DD" w:rsidP="00E83803">
            <w:pPr>
              <w:rPr>
                <w:rFonts w:cs="Arial"/>
                <w:b/>
                <w:bCs/>
                <w:sz w:val="20"/>
              </w:rPr>
            </w:pPr>
          </w:p>
          <w:p w:rsidR="00D622DD" w:rsidRPr="00455510" w:rsidRDefault="00D622DD" w:rsidP="00E83803">
            <w:pPr>
              <w:rPr>
                <w:rFonts w:cs="Arial"/>
                <w:b/>
                <w:bCs/>
                <w:sz w:val="20"/>
              </w:rPr>
            </w:pPr>
          </w:p>
        </w:tc>
      </w:tr>
      <w:tr w:rsidR="00D622DD" w:rsidRPr="00455510" w:rsidTr="00E83803">
        <w:tc>
          <w:tcPr>
            <w:tcW w:w="10440" w:type="dxa"/>
            <w:shd w:val="clear" w:color="auto" w:fill="FFFFFF" w:themeFill="background1"/>
            <w:tcMar>
              <w:top w:w="43" w:type="dxa"/>
              <w:left w:w="115" w:type="dxa"/>
              <w:bottom w:w="43" w:type="dxa"/>
              <w:right w:w="115" w:type="dxa"/>
            </w:tcMar>
            <w:vAlign w:val="center"/>
          </w:tcPr>
          <w:p w:rsidR="00D622DD" w:rsidRDefault="00D622DD" w:rsidP="00E83803">
            <w:pPr>
              <w:rPr>
                <w:rFonts w:cs="Arial"/>
                <w:b/>
                <w:sz w:val="20"/>
                <w:lang w:bidi="ar-SA"/>
              </w:rPr>
            </w:pPr>
            <w:r>
              <w:rPr>
                <w:rFonts w:cs="Arial"/>
                <w:b/>
                <w:sz w:val="20"/>
                <w:lang w:bidi="ar-SA"/>
              </w:rPr>
              <w:t xml:space="preserve">How will employees be monitored </w:t>
            </w:r>
            <w:r w:rsidRPr="00455510">
              <w:rPr>
                <w:rFonts w:cs="Arial"/>
                <w:b/>
                <w:sz w:val="20"/>
                <w:lang w:bidi="ar-SA"/>
              </w:rPr>
              <w:t>for alertness and si</w:t>
            </w:r>
            <w:r>
              <w:rPr>
                <w:rFonts w:cs="Arial"/>
                <w:b/>
                <w:sz w:val="20"/>
                <w:lang w:bidi="ar-SA"/>
              </w:rPr>
              <w:t>gns or symptoms of heat illness?</w:t>
            </w:r>
          </w:p>
          <w:p w:rsidR="00D622DD" w:rsidRDefault="00D622DD" w:rsidP="00E83803">
            <w:pPr>
              <w:rPr>
                <w:rFonts w:cs="Arial"/>
                <w:b/>
                <w:sz w:val="20"/>
                <w:lang w:bidi="ar-SA"/>
              </w:rPr>
            </w:pPr>
            <w:r w:rsidRPr="0082703C">
              <w:rPr>
                <w:rFonts w:cs="Arial"/>
                <w:b/>
                <w:sz w:val="20"/>
                <w:lang w:bidi="ar-SA"/>
              </w:rPr>
              <w:t xml:space="preserve"> Direct supervision  </w:t>
            </w:r>
            <w:r w:rsidRPr="0082703C">
              <w:rPr>
                <w:rFonts w:cs="Arial"/>
                <w:b/>
                <w:sz w:val="20"/>
                <w:lang w:bidi="ar-SA"/>
              </w:rPr>
              <w:t xml:space="preserve"> Buddy system  </w:t>
            </w:r>
            <w:r w:rsidRPr="0082703C">
              <w:rPr>
                <w:rFonts w:cs="Arial"/>
                <w:b/>
                <w:sz w:val="20"/>
                <w:lang w:bidi="ar-SA"/>
              </w:rPr>
              <w:t xml:space="preserve"> Reliable cell or radio contact  </w:t>
            </w:r>
            <w:r w:rsidRPr="0082703C">
              <w:rPr>
                <w:rFonts w:cs="Arial"/>
                <w:b/>
                <w:sz w:val="20"/>
                <w:lang w:bidi="ar-SA"/>
              </w:rPr>
              <w:t> Other, describe below:</w:t>
            </w:r>
          </w:p>
          <w:p w:rsidR="00D622DD" w:rsidRDefault="00D622DD" w:rsidP="00E83803">
            <w:pPr>
              <w:rPr>
                <w:rFonts w:cs="Arial"/>
                <w:b/>
                <w:sz w:val="20"/>
                <w:lang w:bidi="ar-SA"/>
              </w:rPr>
            </w:pPr>
          </w:p>
          <w:p w:rsidR="00D622DD" w:rsidRDefault="00D622DD" w:rsidP="00E83803">
            <w:pPr>
              <w:rPr>
                <w:rFonts w:cs="Arial"/>
                <w:b/>
                <w:sz w:val="20"/>
                <w:lang w:bidi="ar-SA"/>
              </w:rPr>
            </w:pPr>
            <w:r w:rsidRPr="00455510">
              <w:rPr>
                <w:rFonts w:cs="Arial"/>
                <w:b/>
                <w:sz w:val="20"/>
                <w:lang w:bidi="ar-SA"/>
              </w:rPr>
              <w:t xml:space="preserve"> </w:t>
            </w:r>
          </w:p>
          <w:p w:rsidR="00D622DD" w:rsidRPr="00455510" w:rsidRDefault="00D622DD" w:rsidP="00E83803">
            <w:pPr>
              <w:rPr>
                <w:rFonts w:cs="Arial"/>
                <w:b/>
                <w:sz w:val="20"/>
                <w:lang w:bidi="ar-SA"/>
              </w:rPr>
            </w:pPr>
          </w:p>
        </w:tc>
      </w:tr>
      <w:tr w:rsidR="00D622DD" w:rsidRPr="00455510" w:rsidTr="00E83803">
        <w:tc>
          <w:tcPr>
            <w:tcW w:w="10440" w:type="dxa"/>
            <w:shd w:val="clear" w:color="auto" w:fill="FFFFFF" w:themeFill="background1"/>
            <w:tcMar>
              <w:top w:w="43" w:type="dxa"/>
              <w:left w:w="115" w:type="dxa"/>
              <w:bottom w:w="43" w:type="dxa"/>
              <w:right w:w="115" w:type="dxa"/>
            </w:tcMar>
            <w:vAlign w:val="center"/>
          </w:tcPr>
          <w:p w:rsidR="00D622DD" w:rsidRDefault="00D622DD" w:rsidP="00E83803">
            <w:pPr>
              <w:rPr>
                <w:rFonts w:cs="Arial"/>
                <w:b/>
                <w:sz w:val="20"/>
                <w:lang w:bidi="ar-SA"/>
              </w:rPr>
            </w:pPr>
            <w:r>
              <w:rPr>
                <w:rFonts w:cs="Arial"/>
                <w:b/>
                <w:sz w:val="20"/>
                <w:lang w:bidi="ar-SA"/>
              </w:rPr>
              <w:t xml:space="preserve">Who has designated to </w:t>
            </w:r>
            <w:r w:rsidRPr="00F12282">
              <w:rPr>
                <w:rFonts w:cs="Arial"/>
                <w:b/>
                <w:sz w:val="20"/>
                <w:lang w:bidi="ar-SA"/>
              </w:rPr>
              <w:t xml:space="preserve">call for </w:t>
            </w:r>
            <w:r>
              <w:rPr>
                <w:rFonts w:cs="Arial"/>
                <w:b/>
                <w:sz w:val="20"/>
                <w:lang w:bidi="ar-SA"/>
              </w:rPr>
              <w:t>emergency medical services if needed? Who will call if they are not available?</w:t>
            </w:r>
          </w:p>
          <w:p w:rsidR="00D622DD" w:rsidRDefault="00D622DD" w:rsidP="00E83803">
            <w:pPr>
              <w:rPr>
                <w:rFonts w:cs="Arial"/>
                <w:b/>
                <w:sz w:val="20"/>
                <w:lang w:bidi="ar-SA"/>
              </w:rPr>
            </w:pPr>
          </w:p>
          <w:p w:rsidR="00D622DD" w:rsidRDefault="00D622DD" w:rsidP="00E83803">
            <w:pPr>
              <w:rPr>
                <w:rFonts w:cs="Arial"/>
                <w:b/>
                <w:sz w:val="20"/>
                <w:lang w:bidi="ar-SA"/>
              </w:rPr>
            </w:pPr>
          </w:p>
        </w:tc>
      </w:tr>
      <w:tr w:rsidR="00D622DD" w:rsidRPr="00455510" w:rsidTr="00E83803">
        <w:tc>
          <w:tcPr>
            <w:tcW w:w="10440" w:type="dxa"/>
            <w:shd w:val="clear" w:color="auto" w:fill="FFFFFF" w:themeFill="background1"/>
            <w:tcMar>
              <w:top w:w="43" w:type="dxa"/>
              <w:left w:w="115" w:type="dxa"/>
              <w:bottom w:w="43" w:type="dxa"/>
              <w:right w:w="115" w:type="dxa"/>
            </w:tcMar>
            <w:vAlign w:val="center"/>
          </w:tcPr>
          <w:p w:rsidR="00D622DD" w:rsidRDefault="00D622DD" w:rsidP="00E83803">
            <w:pPr>
              <w:rPr>
                <w:rFonts w:cs="Arial"/>
                <w:b/>
                <w:sz w:val="20"/>
                <w:lang w:bidi="ar-SA"/>
              </w:rPr>
            </w:pPr>
            <w:r>
              <w:rPr>
                <w:rFonts w:cs="Arial"/>
                <w:b/>
                <w:sz w:val="20"/>
                <w:lang w:bidi="ar-SA"/>
              </w:rPr>
              <w:t>Who is in charge of r</w:t>
            </w:r>
            <w:r w:rsidRPr="00F12282">
              <w:rPr>
                <w:rFonts w:cs="Arial"/>
                <w:b/>
                <w:sz w:val="20"/>
                <w:lang w:bidi="ar-SA"/>
              </w:rPr>
              <w:t>eminding employees throughout the work shift to drink plenty of water</w:t>
            </w:r>
            <w:r>
              <w:rPr>
                <w:rFonts w:cs="Arial"/>
                <w:b/>
                <w:sz w:val="20"/>
                <w:lang w:bidi="ar-SA"/>
              </w:rPr>
              <w:t>?</w:t>
            </w:r>
          </w:p>
          <w:p w:rsidR="00D622DD" w:rsidRDefault="00D622DD" w:rsidP="00E83803">
            <w:pPr>
              <w:rPr>
                <w:rFonts w:cs="Arial"/>
                <w:b/>
                <w:sz w:val="20"/>
                <w:lang w:bidi="ar-SA"/>
              </w:rPr>
            </w:pPr>
          </w:p>
          <w:p w:rsidR="00D622DD" w:rsidRDefault="00D622DD" w:rsidP="00E83803">
            <w:pPr>
              <w:rPr>
                <w:rFonts w:cs="Arial"/>
                <w:b/>
                <w:sz w:val="20"/>
                <w:lang w:bidi="ar-SA"/>
              </w:rPr>
            </w:pPr>
          </w:p>
        </w:tc>
      </w:tr>
      <w:tr w:rsidR="00D622DD" w:rsidRPr="00455510" w:rsidTr="00E83803">
        <w:tc>
          <w:tcPr>
            <w:tcW w:w="10440" w:type="dxa"/>
            <w:shd w:val="clear" w:color="auto" w:fill="D9D9D9"/>
            <w:tcMar>
              <w:top w:w="43" w:type="dxa"/>
              <w:left w:w="115" w:type="dxa"/>
              <w:bottom w:w="43" w:type="dxa"/>
              <w:right w:w="115" w:type="dxa"/>
            </w:tcMar>
            <w:vAlign w:val="center"/>
          </w:tcPr>
          <w:p w:rsidR="00D622DD" w:rsidRPr="00BA26D4" w:rsidRDefault="00D622DD" w:rsidP="00E83803">
            <w:pPr>
              <w:rPr>
                <w:rFonts w:cs="Arial"/>
                <w:b/>
                <w:sz w:val="20"/>
                <w:lang w:bidi="ar-SA"/>
              </w:rPr>
            </w:pPr>
            <w:r>
              <w:rPr>
                <w:rFonts w:cs="Arial"/>
                <w:b/>
                <w:sz w:val="20"/>
                <w:lang w:bidi="ar-SA"/>
              </w:rPr>
              <w:t xml:space="preserve">Worksite </w:t>
            </w:r>
            <w:r w:rsidRPr="00BA26D4">
              <w:rPr>
                <w:rFonts w:cs="Arial"/>
                <w:b/>
                <w:sz w:val="20"/>
                <w:lang w:bidi="ar-SA"/>
              </w:rPr>
              <w:t>Specific Heat Illness Prevention Plan</w:t>
            </w:r>
            <w:r>
              <w:rPr>
                <w:rFonts w:cs="Arial"/>
                <w:b/>
                <w:sz w:val="20"/>
                <w:lang w:bidi="ar-SA"/>
              </w:rPr>
              <w:t xml:space="preserve"> Review and Training Documentation </w:t>
            </w:r>
            <w:r w:rsidRPr="00BA26D4">
              <w:rPr>
                <w:rFonts w:cs="Arial"/>
                <w:b/>
                <w:sz w:val="16"/>
                <w:szCs w:val="16"/>
                <w:lang w:bidi="ar-SA"/>
              </w:rPr>
              <w:t>(to be completed by employees covered by the plan)</w:t>
            </w:r>
          </w:p>
        </w:tc>
      </w:tr>
      <w:tr w:rsidR="00D622DD" w:rsidRPr="00455510" w:rsidTr="00E83803">
        <w:tc>
          <w:tcPr>
            <w:tcW w:w="10440" w:type="dxa"/>
            <w:shd w:val="clear" w:color="auto" w:fill="FFFFFF" w:themeFill="background1"/>
            <w:tcMar>
              <w:top w:w="43" w:type="dxa"/>
              <w:left w:w="115" w:type="dxa"/>
              <w:bottom w:w="43" w:type="dxa"/>
              <w:right w:w="115" w:type="dxa"/>
            </w:tcMar>
            <w:vAlign w:val="center"/>
          </w:tcPr>
          <w:p w:rsidR="00D622DD" w:rsidRPr="004C58C4" w:rsidRDefault="00D622DD" w:rsidP="00E83803">
            <w:pPr>
              <w:rPr>
                <w:rFonts w:cs="Arial"/>
                <w:b/>
                <w:bCs/>
                <w:sz w:val="17"/>
                <w:szCs w:val="17"/>
              </w:rPr>
            </w:pPr>
            <w:r w:rsidRPr="004C58C4">
              <w:rPr>
                <w:rFonts w:cs="Arial"/>
                <w:b/>
                <w:bCs/>
                <w:sz w:val="17"/>
                <w:szCs w:val="17"/>
              </w:rPr>
              <w:t xml:space="preserve">I certify that I have reviewed the above Heat Illness Prevention Plan </w:t>
            </w:r>
            <w:r>
              <w:rPr>
                <w:rFonts w:cs="Arial"/>
                <w:b/>
                <w:bCs/>
                <w:sz w:val="17"/>
                <w:szCs w:val="17"/>
              </w:rPr>
              <w:t xml:space="preserve">for my worksite </w:t>
            </w:r>
            <w:r w:rsidRPr="004C58C4">
              <w:rPr>
                <w:rFonts w:cs="Arial"/>
                <w:b/>
                <w:bCs/>
                <w:sz w:val="17"/>
                <w:szCs w:val="17"/>
              </w:rPr>
              <w:t>and</w:t>
            </w:r>
            <w:r>
              <w:rPr>
                <w:rFonts w:cs="Arial"/>
                <w:b/>
                <w:bCs/>
                <w:sz w:val="17"/>
                <w:szCs w:val="17"/>
              </w:rPr>
              <w:t xml:space="preserve"> have</w:t>
            </w:r>
            <w:r w:rsidRPr="004C58C4">
              <w:rPr>
                <w:rFonts w:cs="Arial"/>
                <w:b/>
                <w:bCs/>
                <w:sz w:val="17"/>
                <w:szCs w:val="17"/>
              </w:rPr>
              <w:t xml:space="preserve"> received adequate training on its implementation.</w:t>
            </w:r>
          </w:p>
          <w:p w:rsidR="00D622DD" w:rsidRPr="004C58C4" w:rsidRDefault="00D622DD" w:rsidP="00E83803">
            <w:pPr>
              <w:rPr>
                <w:rFonts w:cs="Arial"/>
                <w:b/>
                <w:bCs/>
                <w:sz w:val="16"/>
                <w:szCs w:val="16"/>
              </w:rPr>
            </w:pPr>
          </w:p>
          <w:p w:rsidR="00D622DD" w:rsidRPr="004C58C4" w:rsidRDefault="00D622DD" w:rsidP="00E83803">
            <w:pPr>
              <w:rPr>
                <w:rFonts w:cs="Arial"/>
                <w:b/>
                <w:bCs/>
                <w:sz w:val="20"/>
              </w:rPr>
            </w:pPr>
            <w:r>
              <w:rPr>
                <w:rFonts w:cs="Arial"/>
                <w:b/>
                <w:bCs/>
                <w:sz w:val="20"/>
              </w:rPr>
              <w:t>Employee Name                                     Employee Signature                                                          Date</w:t>
            </w:r>
          </w:p>
        </w:tc>
      </w:tr>
    </w:tbl>
    <w:tbl>
      <w:tblPr>
        <w:tblStyle w:val="TableGrid"/>
        <w:tblW w:w="10422" w:type="dxa"/>
        <w:tblInd w:w="-342" w:type="dxa"/>
        <w:tblLook w:val="04A0" w:firstRow="1" w:lastRow="0" w:firstColumn="1" w:lastColumn="0" w:noHBand="0" w:noVBand="1"/>
      </w:tblPr>
      <w:tblGrid>
        <w:gridCol w:w="3600"/>
        <w:gridCol w:w="5004"/>
        <w:gridCol w:w="1818"/>
      </w:tblGrid>
      <w:tr w:rsidR="00D622DD" w:rsidTr="00E83803">
        <w:tc>
          <w:tcPr>
            <w:tcW w:w="3600" w:type="dxa"/>
          </w:tcPr>
          <w:p w:rsidR="00D622DD" w:rsidRDefault="00D622DD" w:rsidP="00E83803">
            <w:pPr>
              <w:tabs>
                <w:tab w:val="left" w:pos="473"/>
              </w:tabs>
              <w:rPr>
                <w:rFonts w:cs="Arial"/>
                <w:szCs w:val="24"/>
              </w:rPr>
            </w:pPr>
          </w:p>
        </w:tc>
        <w:tc>
          <w:tcPr>
            <w:tcW w:w="5004" w:type="dxa"/>
          </w:tcPr>
          <w:p w:rsidR="00D622DD" w:rsidRDefault="00D622DD" w:rsidP="00E83803">
            <w:pPr>
              <w:tabs>
                <w:tab w:val="left" w:pos="473"/>
              </w:tabs>
              <w:rPr>
                <w:rFonts w:cs="Arial"/>
                <w:szCs w:val="24"/>
              </w:rPr>
            </w:pPr>
          </w:p>
        </w:tc>
        <w:tc>
          <w:tcPr>
            <w:tcW w:w="1818" w:type="dxa"/>
          </w:tcPr>
          <w:p w:rsidR="00D622DD" w:rsidRDefault="00D622DD" w:rsidP="00E83803">
            <w:pPr>
              <w:tabs>
                <w:tab w:val="left" w:pos="473"/>
              </w:tabs>
              <w:rPr>
                <w:rFonts w:cs="Arial"/>
                <w:szCs w:val="24"/>
              </w:rPr>
            </w:pPr>
          </w:p>
        </w:tc>
      </w:tr>
      <w:tr w:rsidR="00D622DD" w:rsidTr="00E83803">
        <w:tc>
          <w:tcPr>
            <w:tcW w:w="3600" w:type="dxa"/>
          </w:tcPr>
          <w:p w:rsidR="00D622DD" w:rsidRDefault="00D622DD" w:rsidP="00E83803">
            <w:pPr>
              <w:tabs>
                <w:tab w:val="left" w:pos="473"/>
              </w:tabs>
              <w:rPr>
                <w:rFonts w:cs="Arial"/>
                <w:szCs w:val="24"/>
              </w:rPr>
            </w:pPr>
          </w:p>
        </w:tc>
        <w:tc>
          <w:tcPr>
            <w:tcW w:w="5004" w:type="dxa"/>
          </w:tcPr>
          <w:p w:rsidR="00D622DD" w:rsidRDefault="00D622DD" w:rsidP="00E83803">
            <w:pPr>
              <w:tabs>
                <w:tab w:val="left" w:pos="473"/>
              </w:tabs>
              <w:rPr>
                <w:rFonts w:cs="Arial"/>
                <w:szCs w:val="24"/>
              </w:rPr>
            </w:pPr>
          </w:p>
        </w:tc>
        <w:tc>
          <w:tcPr>
            <w:tcW w:w="1818" w:type="dxa"/>
          </w:tcPr>
          <w:p w:rsidR="00D622DD" w:rsidRDefault="00D622DD" w:rsidP="00E83803">
            <w:pPr>
              <w:tabs>
                <w:tab w:val="left" w:pos="473"/>
              </w:tabs>
              <w:rPr>
                <w:rFonts w:cs="Arial"/>
                <w:szCs w:val="24"/>
              </w:rPr>
            </w:pPr>
          </w:p>
        </w:tc>
      </w:tr>
      <w:tr w:rsidR="00D622DD" w:rsidTr="00E83803">
        <w:tc>
          <w:tcPr>
            <w:tcW w:w="3600" w:type="dxa"/>
          </w:tcPr>
          <w:p w:rsidR="00D622DD" w:rsidRDefault="00D622DD" w:rsidP="00E83803">
            <w:pPr>
              <w:tabs>
                <w:tab w:val="left" w:pos="473"/>
              </w:tabs>
              <w:rPr>
                <w:rFonts w:cs="Arial"/>
                <w:szCs w:val="24"/>
              </w:rPr>
            </w:pPr>
          </w:p>
        </w:tc>
        <w:tc>
          <w:tcPr>
            <w:tcW w:w="5004" w:type="dxa"/>
          </w:tcPr>
          <w:p w:rsidR="00D622DD" w:rsidRDefault="00D622DD" w:rsidP="00E83803">
            <w:pPr>
              <w:tabs>
                <w:tab w:val="left" w:pos="473"/>
              </w:tabs>
              <w:rPr>
                <w:rFonts w:cs="Arial"/>
                <w:szCs w:val="24"/>
              </w:rPr>
            </w:pPr>
          </w:p>
        </w:tc>
        <w:tc>
          <w:tcPr>
            <w:tcW w:w="1818" w:type="dxa"/>
          </w:tcPr>
          <w:p w:rsidR="00D622DD" w:rsidRDefault="00D622DD" w:rsidP="00E83803">
            <w:pPr>
              <w:tabs>
                <w:tab w:val="left" w:pos="473"/>
              </w:tabs>
              <w:rPr>
                <w:rFonts w:cs="Arial"/>
                <w:szCs w:val="24"/>
              </w:rPr>
            </w:pPr>
          </w:p>
        </w:tc>
      </w:tr>
      <w:tr w:rsidR="00D622DD" w:rsidTr="00E83803">
        <w:tc>
          <w:tcPr>
            <w:tcW w:w="3600" w:type="dxa"/>
          </w:tcPr>
          <w:p w:rsidR="00D622DD" w:rsidRDefault="00D622DD" w:rsidP="00E83803">
            <w:pPr>
              <w:tabs>
                <w:tab w:val="left" w:pos="473"/>
              </w:tabs>
              <w:rPr>
                <w:rFonts w:cs="Arial"/>
                <w:szCs w:val="24"/>
              </w:rPr>
            </w:pPr>
          </w:p>
        </w:tc>
        <w:tc>
          <w:tcPr>
            <w:tcW w:w="5004" w:type="dxa"/>
          </w:tcPr>
          <w:p w:rsidR="00D622DD" w:rsidRDefault="00D622DD" w:rsidP="00E83803">
            <w:pPr>
              <w:tabs>
                <w:tab w:val="left" w:pos="473"/>
              </w:tabs>
              <w:rPr>
                <w:rFonts w:cs="Arial"/>
                <w:szCs w:val="24"/>
              </w:rPr>
            </w:pPr>
          </w:p>
        </w:tc>
        <w:tc>
          <w:tcPr>
            <w:tcW w:w="1818" w:type="dxa"/>
          </w:tcPr>
          <w:p w:rsidR="00D622DD" w:rsidRDefault="00D622DD" w:rsidP="00E83803">
            <w:pPr>
              <w:tabs>
                <w:tab w:val="left" w:pos="473"/>
              </w:tabs>
              <w:rPr>
                <w:rFonts w:cs="Arial"/>
                <w:szCs w:val="24"/>
              </w:rPr>
            </w:pPr>
          </w:p>
        </w:tc>
      </w:tr>
      <w:tr w:rsidR="00D622DD" w:rsidTr="00E83803">
        <w:tc>
          <w:tcPr>
            <w:tcW w:w="3600" w:type="dxa"/>
          </w:tcPr>
          <w:p w:rsidR="00D622DD" w:rsidRDefault="00D622DD" w:rsidP="00E83803">
            <w:pPr>
              <w:tabs>
                <w:tab w:val="left" w:pos="473"/>
              </w:tabs>
              <w:rPr>
                <w:rFonts w:cs="Arial"/>
                <w:szCs w:val="24"/>
              </w:rPr>
            </w:pPr>
          </w:p>
        </w:tc>
        <w:tc>
          <w:tcPr>
            <w:tcW w:w="5004" w:type="dxa"/>
          </w:tcPr>
          <w:p w:rsidR="00D622DD" w:rsidRDefault="00D622DD" w:rsidP="00E83803">
            <w:pPr>
              <w:tabs>
                <w:tab w:val="left" w:pos="473"/>
              </w:tabs>
              <w:rPr>
                <w:rFonts w:cs="Arial"/>
                <w:szCs w:val="24"/>
              </w:rPr>
            </w:pPr>
          </w:p>
        </w:tc>
        <w:tc>
          <w:tcPr>
            <w:tcW w:w="1818" w:type="dxa"/>
          </w:tcPr>
          <w:p w:rsidR="00D622DD" w:rsidRDefault="00D622DD" w:rsidP="00E83803">
            <w:pPr>
              <w:tabs>
                <w:tab w:val="left" w:pos="473"/>
              </w:tabs>
              <w:rPr>
                <w:rFonts w:cs="Arial"/>
                <w:szCs w:val="24"/>
              </w:rPr>
            </w:pPr>
          </w:p>
        </w:tc>
      </w:tr>
      <w:tr w:rsidR="00D622DD" w:rsidTr="00E83803">
        <w:tc>
          <w:tcPr>
            <w:tcW w:w="3600" w:type="dxa"/>
          </w:tcPr>
          <w:p w:rsidR="00D622DD" w:rsidRDefault="00D622DD" w:rsidP="00E83803">
            <w:pPr>
              <w:tabs>
                <w:tab w:val="left" w:pos="473"/>
              </w:tabs>
              <w:rPr>
                <w:rFonts w:cs="Arial"/>
                <w:szCs w:val="24"/>
              </w:rPr>
            </w:pPr>
          </w:p>
        </w:tc>
        <w:tc>
          <w:tcPr>
            <w:tcW w:w="5004" w:type="dxa"/>
          </w:tcPr>
          <w:p w:rsidR="00D622DD" w:rsidRDefault="00D622DD" w:rsidP="00E83803">
            <w:pPr>
              <w:tabs>
                <w:tab w:val="left" w:pos="473"/>
              </w:tabs>
              <w:rPr>
                <w:rFonts w:cs="Arial"/>
                <w:szCs w:val="24"/>
              </w:rPr>
            </w:pPr>
          </w:p>
        </w:tc>
        <w:tc>
          <w:tcPr>
            <w:tcW w:w="1818" w:type="dxa"/>
          </w:tcPr>
          <w:p w:rsidR="00D622DD" w:rsidRDefault="00D622DD" w:rsidP="00E83803">
            <w:pPr>
              <w:tabs>
                <w:tab w:val="left" w:pos="473"/>
              </w:tabs>
              <w:rPr>
                <w:rFonts w:cs="Arial"/>
                <w:szCs w:val="24"/>
              </w:rPr>
            </w:pPr>
          </w:p>
        </w:tc>
      </w:tr>
      <w:tr w:rsidR="00D622DD" w:rsidTr="00E83803">
        <w:tc>
          <w:tcPr>
            <w:tcW w:w="3600" w:type="dxa"/>
          </w:tcPr>
          <w:p w:rsidR="00D622DD" w:rsidRDefault="00D622DD" w:rsidP="00E83803">
            <w:pPr>
              <w:tabs>
                <w:tab w:val="left" w:pos="473"/>
              </w:tabs>
              <w:rPr>
                <w:rFonts w:cs="Arial"/>
                <w:szCs w:val="24"/>
              </w:rPr>
            </w:pPr>
          </w:p>
        </w:tc>
        <w:tc>
          <w:tcPr>
            <w:tcW w:w="5004" w:type="dxa"/>
          </w:tcPr>
          <w:p w:rsidR="00D622DD" w:rsidRDefault="00D622DD" w:rsidP="00E83803">
            <w:pPr>
              <w:tabs>
                <w:tab w:val="left" w:pos="473"/>
              </w:tabs>
              <w:rPr>
                <w:rFonts w:cs="Arial"/>
                <w:szCs w:val="24"/>
              </w:rPr>
            </w:pPr>
          </w:p>
        </w:tc>
        <w:tc>
          <w:tcPr>
            <w:tcW w:w="1818" w:type="dxa"/>
          </w:tcPr>
          <w:p w:rsidR="00D622DD" w:rsidRDefault="00D622DD" w:rsidP="00E83803">
            <w:pPr>
              <w:tabs>
                <w:tab w:val="left" w:pos="473"/>
              </w:tabs>
              <w:rPr>
                <w:rFonts w:cs="Arial"/>
                <w:szCs w:val="24"/>
              </w:rPr>
            </w:pPr>
          </w:p>
        </w:tc>
      </w:tr>
    </w:tbl>
    <w:p w:rsidR="008758D3" w:rsidRDefault="008758D3"/>
    <w:sectPr w:rsidR="008758D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DE8" w:rsidRDefault="00575DE8" w:rsidP="00575DE8">
      <w:r>
        <w:separator/>
      </w:r>
    </w:p>
  </w:endnote>
  <w:endnote w:type="continuationSeparator" w:id="0">
    <w:p w:rsidR="00575DE8" w:rsidRDefault="00575DE8" w:rsidP="0057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DE8" w:rsidRPr="00575DE8" w:rsidRDefault="00575DE8" w:rsidP="00575DE8">
    <w:pPr>
      <w:pBdr>
        <w:top w:val="single" w:sz="8" w:space="1" w:color="auto"/>
      </w:pBdr>
      <w:tabs>
        <w:tab w:val="center" w:pos="4320"/>
        <w:tab w:val="right" w:pos="8640"/>
      </w:tabs>
      <w:jc w:val="center"/>
      <w:rPr>
        <w:color w:val="808080" w:themeColor="background1" w:themeShade="80"/>
        <w:sz w:val="16"/>
        <w:szCs w:val="16"/>
        <w:lang w:bidi="ar-SA"/>
      </w:rPr>
    </w:pPr>
    <w:r w:rsidRPr="00575DE8">
      <w:rPr>
        <w:color w:val="808080" w:themeColor="background1" w:themeShade="80"/>
        <w:sz w:val="16"/>
        <w:szCs w:val="16"/>
        <w:lang w:bidi="ar-SA"/>
      </w:rPr>
      <w:t>UCSB Environmental Health and Safety • Industrial Hygiene • Heat Illness Prevention Program</w:t>
    </w:r>
  </w:p>
  <w:p w:rsidR="00575DE8" w:rsidRPr="00575DE8" w:rsidRDefault="00575DE8" w:rsidP="00575DE8">
    <w:pPr>
      <w:pBdr>
        <w:top w:val="single" w:sz="8" w:space="1" w:color="auto"/>
      </w:pBdr>
      <w:tabs>
        <w:tab w:val="center" w:pos="4320"/>
        <w:tab w:val="right" w:pos="8640"/>
      </w:tabs>
      <w:jc w:val="center"/>
      <w:rPr>
        <w:b/>
        <w:color w:val="808080" w:themeColor="background1" w:themeShade="80"/>
        <w:sz w:val="16"/>
        <w:szCs w:val="16"/>
        <w:lang w:bidi="ar-SA"/>
      </w:rPr>
    </w:pPr>
    <w:r w:rsidRPr="00575DE8">
      <w:rPr>
        <w:color w:val="808080" w:themeColor="background1" w:themeShade="80"/>
        <w:sz w:val="16"/>
        <w:szCs w:val="16"/>
        <w:lang w:bidi="ar-SA"/>
      </w:rPr>
      <w:t xml:space="preserve">Phone:  805-893-8787 • </w:t>
    </w:r>
    <w:proofErr w:type="gramStart"/>
    <w:r w:rsidRPr="00575DE8">
      <w:rPr>
        <w:color w:val="808080" w:themeColor="background1" w:themeShade="80"/>
        <w:sz w:val="16"/>
        <w:szCs w:val="16"/>
        <w:lang w:bidi="ar-SA"/>
      </w:rPr>
      <w:t>www.ehs.ucsb.edu  •</w:t>
    </w:r>
    <w:proofErr w:type="gramEnd"/>
    <w:r w:rsidRPr="00575DE8">
      <w:rPr>
        <w:color w:val="808080" w:themeColor="background1" w:themeShade="80"/>
        <w:sz w:val="16"/>
        <w:szCs w:val="16"/>
        <w:lang w:bidi="ar-SA"/>
      </w:rPr>
      <w:t xml:space="preserve">  May 2015</w:t>
    </w:r>
  </w:p>
  <w:p w:rsidR="00575DE8" w:rsidRDefault="00575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DE8" w:rsidRDefault="00575DE8" w:rsidP="00575DE8">
      <w:r>
        <w:separator/>
      </w:r>
    </w:p>
  </w:footnote>
  <w:footnote w:type="continuationSeparator" w:id="0">
    <w:p w:rsidR="00575DE8" w:rsidRDefault="00575DE8" w:rsidP="00575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DD"/>
    <w:rsid w:val="00575DE8"/>
    <w:rsid w:val="008758D3"/>
    <w:rsid w:val="00A36BA4"/>
    <w:rsid w:val="00C10A07"/>
    <w:rsid w:val="00D62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2DD"/>
    <w:pPr>
      <w:spacing w:after="0" w:line="240" w:lineRule="auto"/>
    </w:pPr>
    <w:rPr>
      <w:rFonts w:ascii="Arial" w:eastAsia="Times New Roman" w:hAnsi="Arial" w:cs="Times New Roman"/>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22D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622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5DE8"/>
    <w:pPr>
      <w:tabs>
        <w:tab w:val="center" w:pos="4680"/>
        <w:tab w:val="right" w:pos="9360"/>
      </w:tabs>
    </w:pPr>
  </w:style>
  <w:style w:type="character" w:customStyle="1" w:styleId="HeaderChar">
    <w:name w:val="Header Char"/>
    <w:basedOn w:val="DefaultParagraphFont"/>
    <w:link w:val="Header"/>
    <w:uiPriority w:val="99"/>
    <w:rsid w:val="00575DE8"/>
    <w:rPr>
      <w:rFonts w:ascii="Arial" w:eastAsia="Times New Roman" w:hAnsi="Arial" w:cs="Times New Roman"/>
      <w:sz w:val="24"/>
      <w:lang w:bidi="en-US"/>
    </w:rPr>
  </w:style>
  <w:style w:type="paragraph" w:styleId="Footer">
    <w:name w:val="footer"/>
    <w:basedOn w:val="Normal"/>
    <w:link w:val="FooterChar"/>
    <w:uiPriority w:val="99"/>
    <w:unhideWhenUsed/>
    <w:rsid w:val="00575DE8"/>
    <w:pPr>
      <w:tabs>
        <w:tab w:val="center" w:pos="4680"/>
        <w:tab w:val="right" w:pos="9360"/>
      </w:tabs>
    </w:pPr>
  </w:style>
  <w:style w:type="character" w:customStyle="1" w:styleId="FooterChar">
    <w:name w:val="Footer Char"/>
    <w:basedOn w:val="DefaultParagraphFont"/>
    <w:link w:val="Footer"/>
    <w:uiPriority w:val="99"/>
    <w:rsid w:val="00575DE8"/>
    <w:rPr>
      <w:rFonts w:ascii="Arial" w:eastAsia="Times New Roman" w:hAnsi="Arial" w:cs="Times New Roman"/>
      <w:sz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2DD"/>
    <w:pPr>
      <w:spacing w:after="0" w:line="240" w:lineRule="auto"/>
    </w:pPr>
    <w:rPr>
      <w:rFonts w:ascii="Arial" w:eastAsia="Times New Roman" w:hAnsi="Arial" w:cs="Times New Roman"/>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22D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622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5DE8"/>
    <w:pPr>
      <w:tabs>
        <w:tab w:val="center" w:pos="4680"/>
        <w:tab w:val="right" w:pos="9360"/>
      </w:tabs>
    </w:pPr>
  </w:style>
  <w:style w:type="character" w:customStyle="1" w:styleId="HeaderChar">
    <w:name w:val="Header Char"/>
    <w:basedOn w:val="DefaultParagraphFont"/>
    <w:link w:val="Header"/>
    <w:uiPriority w:val="99"/>
    <w:rsid w:val="00575DE8"/>
    <w:rPr>
      <w:rFonts w:ascii="Arial" w:eastAsia="Times New Roman" w:hAnsi="Arial" w:cs="Times New Roman"/>
      <w:sz w:val="24"/>
      <w:lang w:bidi="en-US"/>
    </w:rPr>
  </w:style>
  <w:style w:type="paragraph" w:styleId="Footer">
    <w:name w:val="footer"/>
    <w:basedOn w:val="Normal"/>
    <w:link w:val="FooterChar"/>
    <w:uiPriority w:val="99"/>
    <w:unhideWhenUsed/>
    <w:rsid w:val="00575DE8"/>
    <w:pPr>
      <w:tabs>
        <w:tab w:val="center" w:pos="4680"/>
        <w:tab w:val="right" w:pos="9360"/>
      </w:tabs>
    </w:pPr>
  </w:style>
  <w:style w:type="character" w:customStyle="1" w:styleId="FooterChar">
    <w:name w:val="Footer Char"/>
    <w:basedOn w:val="DefaultParagraphFont"/>
    <w:link w:val="Footer"/>
    <w:uiPriority w:val="99"/>
    <w:rsid w:val="00575DE8"/>
    <w:rPr>
      <w:rFonts w:ascii="Arial" w:eastAsia="Times New Roman" w:hAnsi="Arial"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75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R. Bickley</dc:creator>
  <cp:lastModifiedBy>Jesse R. Bickley</cp:lastModifiedBy>
  <cp:revision>5</cp:revision>
  <dcterms:created xsi:type="dcterms:W3CDTF">2015-05-13T23:20:00Z</dcterms:created>
  <dcterms:modified xsi:type="dcterms:W3CDTF">2016-04-20T22:48:00Z</dcterms:modified>
</cp:coreProperties>
</file>