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526C74" w:rsidRDefault="00026D59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{HAZARD}</w:t>
      </w:r>
      <w:bookmarkStart w:id="0" w:name="_GoBack"/>
      <w:bookmarkEnd w:id="0"/>
    </w:p>
    <w:p w:rsidR="006C29CD" w:rsidRDefault="00275DF7" w:rsidP="00275DF7">
      <w:pPr>
        <w:pStyle w:val="Heading2"/>
      </w:pPr>
      <w:r>
        <w:t>Overview</w:t>
      </w:r>
    </w:p>
    <w:p w:rsidR="006C2B8F" w:rsidRDefault="006C2B8F" w:rsidP="00CF3339"/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A613B6" w:rsidRDefault="00A613B6" w:rsidP="00AA16E2"/>
    <w:p w:rsidR="00A613B6" w:rsidRDefault="00A613B6" w:rsidP="00AA16E2">
      <w:r>
        <w:rPr>
          <w:b/>
        </w:rPr>
        <w:t>Special Storage Requirements</w:t>
      </w:r>
    </w:p>
    <w:p w:rsidR="00A613B6" w:rsidRDefault="00A613B6" w:rsidP="00AA16E2"/>
    <w:p w:rsidR="00A613B6" w:rsidRDefault="00A613B6" w:rsidP="00AA16E2">
      <w:r>
        <w:rPr>
          <w:b/>
        </w:rPr>
        <w:t>Engineering Controls</w:t>
      </w:r>
    </w:p>
    <w:p w:rsidR="00A613B6" w:rsidRDefault="00A613B6" w:rsidP="00AA16E2"/>
    <w:p w:rsidR="00A613B6" w:rsidRDefault="00A613B6" w:rsidP="00AA16E2">
      <w:r>
        <w:rPr>
          <w:b/>
        </w:rPr>
        <w:t>Special Handling Considerations</w:t>
      </w:r>
    </w:p>
    <w:p w:rsidR="00A613B6" w:rsidRDefault="00A613B6" w:rsidP="00AA16E2"/>
    <w:p w:rsidR="00A613B6" w:rsidRPr="00901D4E" w:rsidRDefault="00A613B6" w:rsidP="00AA16E2">
      <w:r w:rsidRPr="00901D4E">
        <w:rPr>
          <w:b/>
        </w:rPr>
        <w:t>Decontamination</w:t>
      </w:r>
    </w:p>
    <w:p w:rsidR="00A613B6" w:rsidRDefault="00A613B6" w:rsidP="00AA16E2"/>
    <w:p w:rsidR="00A613B6" w:rsidRDefault="00A613B6" w:rsidP="00A613B6">
      <w:pPr>
        <w:pStyle w:val="Heading2"/>
      </w:pPr>
      <w:r>
        <w:t>Waste Management</w:t>
      </w:r>
    </w:p>
    <w:p w:rsidR="00A613B6" w:rsidRDefault="00A613B6" w:rsidP="00A613B6"/>
    <w:p w:rsidR="00A613B6" w:rsidRDefault="00A613B6" w:rsidP="00A613B6">
      <w:pPr>
        <w:pStyle w:val="Heading2"/>
      </w:pPr>
      <w:r>
        <w:t>First Aid and Emergencies</w:t>
      </w:r>
    </w:p>
    <w:p w:rsidR="00AB12CE" w:rsidRPr="00901D4E" w:rsidRDefault="00AB12CE" w:rsidP="00AB12CE">
      <w:pPr>
        <w:rPr>
          <w:b/>
        </w:rPr>
      </w:pPr>
      <w:r w:rsidRPr="00901D4E">
        <w:rPr>
          <w:b/>
        </w:rPr>
        <w:t>Spill</w:t>
      </w:r>
    </w:p>
    <w:p w:rsidR="00AB12CE" w:rsidRPr="00901D4E" w:rsidRDefault="00AB12CE" w:rsidP="00AB12CE"/>
    <w:p w:rsidR="00AB12CE" w:rsidRPr="00901D4E" w:rsidRDefault="00AB12CE" w:rsidP="00AB12CE">
      <w:r w:rsidRPr="00901D4E">
        <w:rPr>
          <w:b/>
        </w:rPr>
        <w:t>Fire</w:t>
      </w:r>
    </w:p>
    <w:p w:rsidR="00AB12CE" w:rsidRPr="00901D4E" w:rsidRDefault="00AB12CE" w:rsidP="00AB12CE"/>
    <w:p w:rsidR="00AB12CE" w:rsidRPr="00901D4E" w:rsidRDefault="00AB12CE" w:rsidP="00AB12CE">
      <w:pPr>
        <w:rPr>
          <w:b/>
        </w:rPr>
      </w:pPr>
      <w:r w:rsidRPr="00901D4E">
        <w:rPr>
          <w:b/>
        </w:rPr>
        <w:t>Personnel Exposure</w:t>
      </w:r>
    </w:p>
    <w:p w:rsidR="00A613B6" w:rsidRDefault="00A613B6" w:rsidP="00A613B6"/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CB617C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CB617C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lastRenderedPageBreak/>
        <w:t>Designated Area</w:t>
      </w:r>
    </w:p>
    <w:p w:rsidR="00A039F9" w:rsidRDefault="00CB617C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CB617C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P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sectPr w:rsidR="00F142DA" w:rsidRPr="00F142DA" w:rsidSect="00CE35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17C" w:rsidRDefault="00CB617C" w:rsidP="006C29CD">
      <w:pPr>
        <w:spacing w:after="0" w:line="240" w:lineRule="auto"/>
      </w:pPr>
      <w:r>
        <w:separator/>
      </w:r>
    </w:p>
  </w:endnote>
  <w:endnote w:type="continuationSeparator" w:id="0">
    <w:p w:rsidR="00CB617C" w:rsidRDefault="00CB617C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17C" w:rsidRDefault="00CB617C" w:rsidP="006C29CD">
      <w:pPr>
        <w:spacing w:after="0" w:line="240" w:lineRule="auto"/>
      </w:pPr>
      <w:r>
        <w:separator/>
      </w:r>
    </w:p>
  </w:footnote>
  <w:footnote w:type="continuationSeparator" w:id="0">
    <w:p w:rsidR="00CB617C" w:rsidRDefault="00CB617C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E0851"/>
    <w:multiLevelType w:val="hybridMultilevel"/>
    <w:tmpl w:val="5988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CD"/>
    <w:rsid w:val="00026D59"/>
    <w:rsid w:val="000D2FAB"/>
    <w:rsid w:val="00263B8E"/>
    <w:rsid w:val="00275DF7"/>
    <w:rsid w:val="00290938"/>
    <w:rsid w:val="00340D07"/>
    <w:rsid w:val="004221D6"/>
    <w:rsid w:val="004761A6"/>
    <w:rsid w:val="00526C74"/>
    <w:rsid w:val="00545047"/>
    <w:rsid w:val="00545DCD"/>
    <w:rsid w:val="006C29CD"/>
    <w:rsid w:val="006C2B8F"/>
    <w:rsid w:val="007F5D56"/>
    <w:rsid w:val="008C5EA6"/>
    <w:rsid w:val="00901D4E"/>
    <w:rsid w:val="00934389"/>
    <w:rsid w:val="00A039F9"/>
    <w:rsid w:val="00A322A9"/>
    <w:rsid w:val="00A613B6"/>
    <w:rsid w:val="00AA16E2"/>
    <w:rsid w:val="00AB12CE"/>
    <w:rsid w:val="00B15690"/>
    <w:rsid w:val="00C62568"/>
    <w:rsid w:val="00CB617C"/>
    <w:rsid w:val="00CE3517"/>
    <w:rsid w:val="00CF3339"/>
    <w:rsid w:val="00D67A1E"/>
    <w:rsid w:val="00F142DA"/>
    <w:rsid w:val="00F5147B"/>
    <w:rsid w:val="00F8377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DFF4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Standard Operating Procedure</vt:lpstr>
      <vt:lpstr>Vacuum Systems</vt:lpstr>
      <vt:lpstr>    Overview</vt:lpstr>
      <vt:lpstr>    Special Handling and Storage Concerns</vt:lpstr>
      <vt:lpstr>    Waste Management</vt:lpstr>
      <vt:lpstr>    First Aid and Emergencies</vt:lpstr>
      <vt:lpstr>    Laboratory Specific Information</vt:lpstr>
    </vt:vector>
  </TitlesOfParts>
  <Company>UCSB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18</cp:revision>
  <dcterms:created xsi:type="dcterms:W3CDTF">2020-01-23T17:47:00Z</dcterms:created>
  <dcterms:modified xsi:type="dcterms:W3CDTF">2021-04-02T21:16:00Z</dcterms:modified>
</cp:coreProperties>
</file>