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CB8C6" w14:textId="77777777" w:rsidR="00934389" w:rsidRDefault="006C29CD" w:rsidP="006C29CD">
      <w:pPr>
        <w:pStyle w:val="Heading2"/>
        <w:spacing w:before="0"/>
        <w:jc w:val="center"/>
      </w:pPr>
      <w:r>
        <w:t>Standard Operating Procedure</w:t>
      </w:r>
    </w:p>
    <w:p w14:paraId="0D65A2CB" w14:textId="0F22F780" w:rsidR="0074181B" w:rsidRDefault="0074181B" w:rsidP="0074181B">
      <w:pPr>
        <w:pStyle w:val="Heading2"/>
        <w:jc w:val="center"/>
      </w:pPr>
      <w:r>
        <w:rPr>
          <w:b/>
          <w:sz w:val="44"/>
        </w:rPr>
        <w:t>Large</w:t>
      </w:r>
      <w:r>
        <w:rPr>
          <w:b/>
          <w:spacing w:val="-4"/>
          <w:sz w:val="44"/>
        </w:rPr>
        <w:t xml:space="preserve"> </w:t>
      </w:r>
      <w:r>
        <w:rPr>
          <w:b/>
          <w:sz w:val="44"/>
        </w:rPr>
        <w:t>Laboratory</w:t>
      </w:r>
      <w:r>
        <w:rPr>
          <w:b/>
          <w:spacing w:val="-2"/>
          <w:sz w:val="44"/>
        </w:rPr>
        <w:t xml:space="preserve"> </w:t>
      </w:r>
      <w:r>
        <w:rPr>
          <w:b/>
          <w:sz w:val="44"/>
        </w:rPr>
        <w:t>Equipment</w:t>
      </w:r>
      <w:r>
        <w:rPr>
          <w:b/>
          <w:spacing w:val="-6"/>
          <w:sz w:val="44"/>
        </w:rPr>
        <w:t xml:space="preserve"> </w:t>
      </w:r>
      <w:r>
        <w:rPr>
          <w:b/>
          <w:sz w:val="44"/>
        </w:rPr>
        <w:t>Decontamination</w:t>
      </w:r>
    </w:p>
    <w:p w14:paraId="618A9FB8" w14:textId="4B2C525B" w:rsidR="006C29CD" w:rsidRDefault="0074181B" w:rsidP="00275DF7">
      <w:pPr>
        <w:pStyle w:val="Heading2"/>
      </w:pPr>
      <w:r>
        <w:t>Protocol</w:t>
      </w:r>
    </w:p>
    <w:p w14:paraId="1A4F843A" w14:textId="77777777" w:rsidR="0074181B" w:rsidRDefault="0074181B" w:rsidP="0074181B">
      <w:pPr>
        <w:pStyle w:val="TableParagraph"/>
        <w:numPr>
          <w:ilvl w:val="0"/>
          <w:numId w:val="7"/>
        </w:numPr>
        <w:tabs>
          <w:tab w:val="left" w:pos="1675"/>
          <w:tab w:val="left" w:pos="1676"/>
        </w:tabs>
        <w:spacing w:line="506" w:lineRule="auto"/>
        <w:rPr>
          <w:sz w:val="24"/>
        </w:rPr>
      </w:pPr>
      <w:r>
        <w:rPr>
          <w:sz w:val="24"/>
        </w:rPr>
        <w:t>Identify contamination:</w:t>
      </w:r>
      <w:r>
        <w:rPr>
          <w:spacing w:val="1"/>
          <w:sz w:val="24"/>
        </w:rPr>
        <w:t xml:space="preserve"> </w:t>
      </w:r>
      <w:r>
        <w:rPr>
          <w:sz w:val="24"/>
        </w:rPr>
        <w:t>What material has this equipment bee</w:t>
      </w:r>
      <w:r>
        <w:rPr>
          <w:sz w:val="24"/>
        </w:rPr>
        <w:t xml:space="preserve">n </w:t>
      </w:r>
      <w:r>
        <w:rPr>
          <w:sz w:val="24"/>
        </w:rPr>
        <w:t>used with:</w:t>
      </w:r>
    </w:p>
    <w:p w14:paraId="1A8E1D4E" w14:textId="69F995BF" w:rsidR="0074181B" w:rsidRPr="0074181B" w:rsidRDefault="0074181B" w:rsidP="0074181B">
      <w:pPr>
        <w:pStyle w:val="TableParagraph"/>
        <w:numPr>
          <w:ilvl w:val="4"/>
          <w:numId w:val="7"/>
        </w:numPr>
        <w:tabs>
          <w:tab w:val="left" w:pos="1675"/>
          <w:tab w:val="left" w:pos="1676"/>
        </w:tabs>
        <w:spacing w:line="506" w:lineRule="auto"/>
        <w:rPr>
          <w:sz w:val="24"/>
        </w:rPr>
      </w:pPr>
      <w:r w:rsidRPr="0074181B">
        <w:rPr>
          <w:sz w:val="24"/>
        </w:rPr>
        <w:t>Chemical:</w:t>
      </w:r>
      <w:r w:rsidRPr="0074181B">
        <w:rPr>
          <w:spacing w:val="2"/>
          <w:sz w:val="24"/>
        </w:rPr>
        <w:t xml:space="preserve"> </w:t>
      </w:r>
      <w:r w:rsidRPr="0074181B">
        <w:rPr>
          <w:sz w:val="24"/>
        </w:rPr>
        <w:t>(Contact</w:t>
      </w:r>
      <w:r w:rsidRPr="0074181B">
        <w:rPr>
          <w:color w:val="0562C1"/>
          <w:spacing w:val="-1"/>
          <w:sz w:val="24"/>
        </w:rPr>
        <w:t xml:space="preserve"> </w:t>
      </w:r>
      <w:hyperlink r:id="rId7">
        <w:r w:rsidRPr="0074181B">
          <w:rPr>
            <w:color w:val="0562C1"/>
            <w:sz w:val="24"/>
            <w:u w:val="single" w:color="0562C1"/>
          </w:rPr>
          <w:t>EH&amp;S</w:t>
        </w:r>
        <w:r w:rsidRPr="0074181B">
          <w:rPr>
            <w:color w:val="0562C1"/>
            <w:spacing w:val="-1"/>
            <w:sz w:val="24"/>
            <w:u w:val="single" w:color="0562C1"/>
          </w:rPr>
          <w:t xml:space="preserve"> </w:t>
        </w:r>
        <w:r w:rsidRPr="0074181B">
          <w:rPr>
            <w:color w:val="0562C1"/>
            <w:sz w:val="24"/>
            <w:u w:val="single" w:color="0562C1"/>
          </w:rPr>
          <w:t>lab</w:t>
        </w:r>
        <w:r w:rsidRPr="0074181B">
          <w:rPr>
            <w:color w:val="0562C1"/>
            <w:spacing w:val="1"/>
            <w:sz w:val="24"/>
            <w:u w:val="single" w:color="0562C1"/>
          </w:rPr>
          <w:t xml:space="preserve"> </w:t>
        </w:r>
        <w:r w:rsidRPr="0074181B">
          <w:rPr>
            <w:color w:val="0562C1"/>
            <w:sz w:val="24"/>
            <w:u w:val="single" w:color="0562C1"/>
          </w:rPr>
          <w:t>safety</w:t>
        </w:r>
        <w:r w:rsidRPr="0074181B">
          <w:rPr>
            <w:color w:val="0562C1"/>
            <w:spacing w:val="1"/>
            <w:sz w:val="24"/>
          </w:rPr>
          <w:t xml:space="preserve"> </w:t>
        </w:r>
      </w:hyperlink>
      <w:r w:rsidRPr="0074181B">
        <w:rPr>
          <w:sz w:val="24"/>
        </w:rPr>
        <w:t>for assistance)</w:t>
      </w:r>
    </w:p>
    <w:p w14:paraId="590702B1" w14:textId="77777777" w:rsidR="0074181B" w:rsidRDefault="0074181B" w:rsidP="0074181B">
      <w:pPr>
        <w:pStyle w:val="TableParagraph"/>
        <w:numPr>
          <w:ilvl w:val="4"/>
          <w:numId w:val="7"/>
        </w:numPr>
        <w:tabs>
          <w:tab w:val="left" w:pos="1675"/>
          <w:tab w:val="left" w:pos="1676"/>
        </w:tabs>
        <w:spacing w:line="506" w:lineRule="auto"/>
        <w:ind w:right="270"/>
        <w:rPr>
          <w:sz w:val="24"/>
        </w:rPr>
      </w:pPr>
      <w:r>
        <w:rPr>
          <w:sz w:val="24"/>
        </w:rPr>
        <w:t xml:space="preserve">Biological: (Contact </w:t>
      </w:r>
      <w:hyperlink r:id="rId8" w:history="1">
        <w:r w:rsidRPr="00A14518">
          <w:rPr>
            <w:rStyle w:val="Hyperlink"/>
            <w:sz w:val="24"/>
          </w:rPr>
          <w:t>biosafety@ehs.ucsb.edu</w:t>
        </w:r>
      </w:hyperlink>
      <w:r>
        <w:rPr>
          <w:sz w:val="24"/>
        </w:rPr>
        <w:t xml:space="preserve"> for consultation)</w:t>
      </w:r>
    </w:p>
    <w:p w14:paraId="7CFF1378" w14:textId="77777777" w:rsidR="0074181B" w:rsidRDefault="0074181B" w:rsidP="0074181B">
      <w:pPr>
        <w:pStyle w:val="TableParagraph"/>
        <w:numPr>
          <w:ilvl w:val="4"/>
          <w:numId w:val="7"/>
        </w:numPr>
        <w:ind w:right="835"/>
        <w:rPr>
          <w:sz w:val="24"/>
        </w:rPr>
      </w:pPr>
      <w:r>
        <w:rPr>
          <w:sz w:val="24"/>
        </w:rPr>
        <w:t>Radiological: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(Contact </w:t>
      </w:r>
      <w:hyperlink r:id="rId9">
        <w:r>
          <w:rPr>
            <w:color w:val="0562C1"/>
            <w:sz w:val="24"/>
            <w:u w:val="single" w:color="0562C1"/>
          </w:rPr>
          <w:t>EH&amp;S</w:t>
        </w:r>
        <w:r>
          <w:rPr>
            <w:color w:val="0562C1"/>
            <w:spacing w:val="-1"/>
            <w:sz w:val="24"/>
            <w:u w:val="single" w:color="0562C1"/>
          </w:rPr>
          <w:t xml:space="preserve"> </w:t>
        </w:r>
        <w:r>
          <w:rPr>
            <w:color w:val="0562C1"/>
            <w:sz w:val="24"/>
            <w:u w:val="single" w:color="0562C1"/>
          </w:rPr>
          <w:t>Radiation</w:t>
        </w:r>
        <w:r>
          <w:rPr>
            <w:color w:val="0562C1"/>
            <w:spacing w:val="-1"/>
            <w:sz w:val="24"/>
            <w:u w:val="single" w:color="0562C1"/>
          </w:rPr>
          <w:t xml:space="preserve"> </w:t>
        </w:r>
        <w:r>
          <w:rPr>
            <w:color w:val="0562C1"/>
            <w:sz w:val="24"/>
            <w:u w:val="single" w:color="0562C1"/>
          </w:rPr>
          <w:t>Safety</w:t>
        </w:r>
        <w:r>
          <w:rPr>
            <w:color w:val="0562C1"/>
            <w:spacing w:val="-3"/>
            <w:sz w:val="24"/>
          </w:rPr>
          <w:t xml:space="preserve"> </w:t>
        </w:r>
      </w:hyperlink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assistance)</w:t>
      </w:r>
    </w:p>
    <w:p w14:paraId="609AD442" w14:textId="77777777" w:rsidR="0074181B" w:rsidRDefault="0074181B" w:rsidP="0074181B">
      <w:pPr>
        <w:pStyle w:val="TableParagraph"/>
        <w:rPr>
          <w:rFonts w:ascii="Times New Roman"/>
          <w:sz w:val="29"/>
        </w:rPr>
      </w:pPr>
    </w:p>
    <w:p w14:paraId="2ECDD6F2" w14:textId="77777777" w:rsidR="0074181B" w:rsidRDefault="0074181B" w:rsidP="0074181B">
      <w:pPr>
        <w:pStyle w:val="TableParagraph"/>
        <w:spacing w:line="259" w:lineRule="auto"/>
        <w:ind w:left="360"/>
        <w:rPr>
          <w:i/>
          <w:sz w:val="24"/>
        </w:rPr>
      </w:pPr>
      <w:r>
        <w:rPr>
          <w:i/>
          <w:sz w:val="24"/>
        </w:rPr>
        <w:t>[NOTE: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Perchloric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acid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build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up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equipment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generate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shock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sensitive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metal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perchlorates.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perchloric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acid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contamination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possible,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contact</w:t>
      </w:r>
      <w:r>
        <w:rPr>
          <w:i/>
          <w:spacing w:val="4"/>
          <w:sz w:val="24"/>
        </w:rPr>
        <w:t xml:space="preserve"> </w:t>
      </w:r>
      <w:hyperlink r:id="rId10">
        <w:r>
          <w:rPr>
            <w:i/>
            <w:color w:val="0562C1"/>
            <w:sz w:val="24"/>
            <w:u w:val="single" w:color="0562C1"/>
          </w:rPr>
          <w:t>EH&amp;S</w:t>
        </w:r>
        <w:r>
          <w:rPr>
            <w:i/>
            <w:color w:val="0562C1"/>
            <w:spacing w:val="-3"/>
            <w:sz w:val="24"/>
            <w:u w:val="single" w:color="0562C1"/>
          </w:rPr>
          <w:t xml:space="preserve"> </w:t>
        </w:r>
        <w:r>
          <w:rPr>
            <w:i/>
            <w:color w:val="0562C1"/>
            <w:sz w:val="24"/>
            <w:u w:val="single" w:color="0562C1"/>
          </w:rPr>
          <w:t>lab</w:t>
        </w:r>
        <w:r>
          <w:rPr>
            <w:i/>
            <w:color w:val="0562C1"/>
            <w:spacing w:val="-3"/>
            <w:sz w:val="24"/>
            <w:u w:val="single" w:color="0562C1"/>
          </w:rPr>
          <w:t xml:space="preserve"> </w:t>
        </w:r>
        <w:r>
          <w:rPr>
            <w:i/>
            <w:color w:val="0562C1"/>
            <w:sz w:val="24"/>
            <w:u w:val="single" w:color="0562C1"/>
          </w:rPr>
          <w:t>Safety</w:t>
        </w:r>
      </w:hyperlink>
      <w:r>
        <w:rPr>
          <w:i/>
          <w:sz w:val="24"/>
        </w:rPr>
        <w:t>.]</w:t>
      </w:r>
    </w:p>
    <w:p w14:paraId="29BBDC21" w14:textId="77777777" w:rsidR="0074181B" w:rsidRDefault="0074181B" w:rsidP="0074181B">
      <w:pPr>
        <w:pStyle w:val="TableParagraph"/>
        <w:spacing w:before="7"/>
        <w:rPr>
          <w:rFonts w:ascii="Times New Roman"/>
          <w:sz w:val="27"/>
        </w:rPr>
      </w:pPr>
    </w:p>
    <w:p w14:paraId="26F8AC24" w14:textId="77777777" w:rsidR="0074181B" w:rsidRDefault="0074181B" w:rsidP="0074181B">
      <w:pPr>
        <w:pStyle w:val="TableParagraph"/>
        <w:numPr>
          <w:ilvl w:val="0"/>
          <w:numId w:val="2"/>
        </w:numPr>
        <w:tabs>
          <w:tab w:val="left" w:pos="1675"/>
          <w:tab w:val="left" w:pos="1676"/>
        </w:tabs>
        <w:spacing w:line="259" w:lineRule="auto"/>
        <w:ind w:left="360" w:right="1532"/>
        <w:rPr>
          <w:sz w:val="24"/>
        </w:rPr>
      </w:pPr>
      <w:r>
        <w:rPr>
          <w:sz w:val="24"/>
        </w:rPr>
        <w:t>Identify appropriate cleaning/neutralizing/disinfecting agents for the identified</w:t>
      </w:r>
      <w:r>
        <w:rPr>
          <w:spacing w:val="-52"/>
          <w:sz w:val="24"/>
        </w:rPr>
        <w:t xml:space="preserve"> </w:t>
      </w:r>
      <w:r>
        <w:rPr>
          <w:sz w:val="24"/>
        </w:rPr>
        <w:t>contaminants.</w:t>
      </w:r>
    </w:p>
    <w:p w14:paraId="2CF0A5DD" w14:textId="77777777" w:rsidR="0074181B" w:rsidRDefault="0074181B" w:rsidP="0074181B">
      <w:pPr>
        <w:pStyle w:val="TableParagraph"/>
        <w:spacing w:before="3"/>
        <w:rPr>
          <w:rFonts w:ascii="Times New Roman"/>
          <w:sz w:val="27"/>
        </w:rPr>
      </w:pPr>
    </w:p>
    <w:p w14:paraId="2717DF63" w14:textId="77777777" w:rsidR="0074181B" w:rsidRDefault="0074181B" w:rsidP="0074181B">
      <w:pPr>
        <w:pStyle w:val="TableParagraph"/>
        <w:numPr>
          <w:ilvl w:val="0"/>
          <w:numId w:val="2"/>
        </w:numPr>
        <w:tabs>
          <w:tab w:val="left" w:pos="1675"/>
          <w:tab w:val="left" w:pos="1676"/>
        </w:tabs>
        <w:spacing w:before="1" w:line="259" w:lineRule="auto"/>
        <w:ind w:left="360" w:right="922"/>
        <w:rPr>
          <w:sz w:val="24"/>
        </w:rPr>
      </w:pPr>
      <w:r>
        <w:rPr>
          <w:sz w:val="24"/>
        </w:rPr>
        <w:t>De-energize system (electrical, mechanical) using appropriate procedures.</w:t>
      </w:r>
      <w:r>
        <w:rPr>
          <w:spacing w:val="1"/>
          <w:sz w:val="24"/>
        </w:rPr>
        <w:t xml:space="preserve"> </w:t>
      </w:r>
      <w:r>
        <w:rPr>
          <w:sz w:val="24"/>
        </w:rPr>
        <w:t>Refer to</w:t>
      </w:r>
      <w:r>
        <w:rPr>
          <w:spacing w:val="-53"/>
          <w:sz w:val="24"/>
        </w:rPr>
        <w:t xml:space="preserve"> </w:t>
      </w:r>
      <w:r>
        <w:rPr>
          <w:sz w:val="24"/>
        </w:rPr>
        <w:t>manufacturer’s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needed.</w:t>
      </w:r>
      <w:r>
        <w:rPr>
          <w:spacing w:val="53"/>
          <w:sz w:val="24"/>
        </w:rPr>
        <w:t xml:space="preserve"> </w:t>
      </w:r>
      <w:r>
        <w:rPr>
          <w:sz w:val="24"/>
        </w:rPr>
        <w:t>Use</w:t>
      </w:r>
      <w:r>
        <w:rPr>
          <w:color w:val="0562C1"/>
          <w:spacing w:val="-1"/>
          <w:sz w:val="24"/>
        </w:rPr>
        <w:t xml:space="preserve"> </w:t>
      </w:r>
      <w:hyperlink r:id="rId11">
        <w:r>
          <w:rPr>
            <w:color w:val="0562C1"/>
            <w:sz w:val="24"/>
            <w:u w:val="single" w:color="0562C1"/>
          </w:rPr>
          <w:t>lock-out/tag-out</w:t>
        </w:r>
        <w:r>
          <w:rPr>
            <w:color w:val="0562C1"/>
            <w:spacing w:val="-2"/>
            <w:sz w:val="24"/>
            <w:u w:val="single" w:color="0562C1"/>
          </w:rPr>
          <w:t xml:space="preserve"> </w:t>
        </w:r>
        <w:r>
          <w:rPr>
            <w:color w:val="0562C1"/>
            <w:sz w:val="24"/>
            <w:u w:val="single" w:color="0562C1"/>
          </w:rPr>
          <w:t>protocols</w:t>
        </w:r>
        <w:r>
          <w:rPr>
            <w:color w:val="0562C1"/>
            <w:spacing w:val="1"/>
            <w:sz w:val="24"/>
          </w:rPr>
          <w:t xml:space="preserve"> </w:t>
        </w:r>
      </w:hyperlink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</w:p>
    <w:p w14:paraId="59E1931C" w14:textId="77777777" w:rsidR="0074181B" w:rsidRDefault="0074181B" w:rsidP="0074181B">
      <w:pPr>
        <w:pStyle w:val="TableParagraph"/>
        <w:spacing w:before="1" w:line="259" w:lineRule="auto"/>
        <w:ind w:left="360" w:right="510"/>
        <w:rPr>
          <w:sz w:val="24"/>
        </w:rPr>
      </w:pPr>
      <w:r>
        <w:rPr>
          <w:sz w:val="24"/>
        </w:rPr>
        <w:t>decontamination</w:t>
      </w:r>
      <w:r>
        <w:rPr>
          <w:spacing w:val="-4"/>
          <w:sz w:val="24"/>
        </w:rPr>
        <w:t xml:space="preserve"> </w:t>
      </w:r>
      <w:r>
        <w:rPr>
          <w:sz w:val="24"/>
        </w:rPr>
        <w:t>takes</w:t>
      </w:r>
      <w:r>
        <w:rPr>
          <w:spacing w:val="-3"/>
          <w:sz w:val="24"/>
        </w:rPr>
        <w:t xml:space="preserve"> </w:t>
      </w:r>
      <w:r>
        <w:rPr>
          <w:sz w:val="24"/>
        </w:rPr>
        <w:t>multiple</w:t>
      </w:r>
      <w:r>
        <w:rPr>
          <w:spacing w:val="-4"/>
          <w:sz w:val="24"/>
        </w:rPr>
        <w:t xml:space="preserve"> </w:t>
      </w:r>
      <w:r>
        <w:rPr>
          <w:sz w:val="24"/>
        </w:rPr>
        <w:t>days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equipment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otherwise</w:t>
      </w:r>
      <w:r>
        <w:rPr>
          <w:spacing w:val="-2"/>
          <w:sz w:val="24"/>
        </w:rPr>
        <w:t xml:space="preserve"> </w:t>
      </w:r>
      <w:r>
        <w:rPr>
          <w:sz w:val="24"/>
        </w:rPr>
        <w:t>unattended</w:t>
      </w:r>
      <w:r>
        <w:rPr>
          <w:spacing w:val="-51"/>
          <w:sz w:val="24"/>
        </w:rPr>
        <w:t xml:space="preserve"> </w:t>
      </w:r>
      <w:r>
        <w:rPr>
          <w:sz w:val="24"/>
        </w:rPr>
        <w:t>for a</w:t>
      </w:r>
      <w:r>
        <w:rPr>
          <w:spacing w:val="-2"/>
          <w:sz w:val="24"/>
        </w:rPr>
        <w:t xml:space="preserve"> </w:t>
      </w:r>
      <w:r>
        <w:rPr>
          <w:sz w:val="24"/>
        </w:rPr>
        <w:t>period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time.</w:t>
      </w:r>
    </w:p>
    <w:p w14:paraId="3DD57137" w14:textId="77777777" w:rsidR="0074181B" w:rsidRDefault="0074181B" w:rsidP="0074181B">
      <w:pPr>
        <w:pStyle w:val="TableParagraph"/>
        <w:spacing w:before="1" w:line="259" w:lineRule="auto"/>
        <w:ind w:left="360" w:right="510"/>
        <w:rPr>
          <w:sz w:val="24"/>
        </w:rPr>
      </w:pPr>
    </w:p>
    <w:p w14:paraId="40650EDE" w14:textId="77777777" w:rsidR="0074181B" w:rsidRDefault="0074181B" w:rsidP="0074181B">
      <w:pPr>
        <w:pStyle w:val="TableParagraph"/>
        <w:numPr>
          <w:ilvl w:val="0"/>
          <w:numId w:val="3"/>
        </w:numPr>
        <w:spacing w:before="1" w:line="259" w:lineRule="auto"/>
        <w:ind w:left="360" w:right="510"/>
        <w:rPr>
          <w:sz w:val="24"/>
        </w:rPr>
      </w:pPr>
      <w:r>
        <w:rPr>
          <w:sz w:val="24"/>
        </w:rPr>
        <w:t xml:space="preserve">Most equipment used with biological equipment may be decontaminated by wiping down surfaces with a high-level disinfectant. </w:t>
      </w:r>
    </w:p>
    <w:p w14:paraId="7FF823DA" w14:textId="77777777" w:rsidR="0074181B" w:rsidRDefault="0074181B" w:rsidP="0074181B">
      <w:pPr>
        <w:pStyle w:val="TableParagraph"/>
        <w:numPr>
          <w:ilvl w:val="1"/>
          <w:numId w:val="3"/>
        </w:numPr>
        <w:spacing w:before="1" w:line="259" w:lineRule="auto"/>
        <w:ind w:left="1080" w:right="510"/>
        <w:rPr>
          <w:sz w:val="24"/>
        </w:rPr>
      </w:pPr>
      <w:r>
        <w:rPr>
          <w:sz w:val="24"/>
        </w:rPr>
        <w:t xml:space="preserve">Defrost freezers prior to surface decontamination. </w:t>
      </w:r>
    </w:p>
    <w:p w14:paraId="6D844DCA" w14:textId="77777777" w:rsidR="0074181B" w:rsidRDefault="0074181B" w:rsidP="0074181B">
      <w:pPr>
        <w:pStyle w:val="TableParagraph"/>
        <w:numPr>
          <w:ilvl w:val="1"/>
          <w:numId w:val="3"/>
        </w:numPr>
        <w:spacing w:before="1" w:line="259" w:lineRule="auto"/>
        <w:ind w:left="1080" w:right="510"/>
        <w:rPr>
          <w:sz w:val="24"/>
        </w:rPr>
      </w:pPr>
      <w:r w:rsidRPr="009D2420">
        <w:rPr>
          <w:sz w:val="24"/>
        </w:rPr>
        <w:t>Biosafety cabinets surfaces are</w:t>
      </w:r>
      <w:r>
        <w:rPr>
          <w:sz w:val="24"/>
        </w:rPr>
        <w:t xml:space="preserve"> </w:t>
      </w:r>
      <w:r w:rsidRPr="009D2420">
        <w:rPr>
          <w:sz w:val="24"/>
        </w:rPr>
        <w:t xml:space="preserve">decontaminated before a vapor phase decontamination </w:t>
      </w:r>
      <w:r>
        <w:rPr>
          <w:sz w:val="24"/>
        </w:rPr>
        <w:t xml:space="preserve">process </w:t>
      </w:r>
      <w:r w:rsidRPr="009D2420">
        <w:rPr>
          <w:sz w:val="24"/>
        </w:rPr>
        <w:t xml:space="preserve">by an external vendor. Biosafety cabinets should be decontaminated with a vapor phase process before relocating, moving or re-allocating to new faculty. </w:t>
      </w:r>
    </w:p>
    <w:p w14:paraId="07A9384B" w14:textId="77777777" w:rsidR="0074181B" w:rsidRPr="009D2420" w:rsidRDefault="0074181B" w:rsidP="0074181B">
      <w:pPr>
        <w:pStyle w:val="TableParagraph"/>
        <w:numPr>
          <w:ilvl w:val="1"/>
          <w:numId w:val="3"/>
        </w:numPr>
        <w:spacing w:before="1" w:line="259" w:lineRule="auto"/>
        <w:ind w:left="1080" w:right="510"/>
        <w:rPr>
          <w:sz w:val="24"/>
        </w:rPr>
      </w:pPr>
      <w:r>
        <w:rPr>
          <w:sz w:val="24"/>
        </w:rPr>
        <w:t xml:space="preserve">Secondary fungal growth in flasks used for liquid waste deactivation is treated with additional full strength household bleach. </w:t>
      </w:r>
    </w:p>
    <w:p w14:paraId="01E15D1B" w14:textId="77777777" w:rsidR="0074181B" w:rsidRPr="009D2420" w:rsidRDefault="0074181B" w:rsidP="0074181B">
      <w:pPr>
        <w:pStyle w:val="TableParagraph"/>
        <w:numPr>
          <w:ilvl w:val="1"/>
          <w:numId w:val="3"/>
        </w:numPr>
        <w:spacing w:before="1" w:line="259" w:lineRule="auto"/>
        <w:ind w:left="1080" w:right="510"/>
        <w:rPr>
          <w:sz w:val="24"/>
        </w:rPr>
      </w:pPr>
      <w:r>
        <w:rPr>
          <w:sz w:val="24"/>
        </w:rPr>
        <w:t xml:space="preserve">Removable incubator parts (shelves, racks, humidity pan) may be autoclaved and then wiped down with 70% ethanol. </w:t>
      </w:r>
    </w:p>
    <w:p w14:paraId="3DBD8FB4" w14:textId="77777777" w:rsidR="0074181B" w:rsidRDefault="0074181B" w:rsidP="0074181B">
      <w:pPr>
        <w:pStyle w:val="TableParagraph"/>
        <w:spacing w:before="4"/>
        <w:rPr>
          <w:rFonts w:ascii="Times New Roman"/>
          <w:sz w:val="27"/>
        </w:rPr>
      </w:pPr>
    </w:p>
    <w:p w14:paraId="2C3EBD64" w14:textId="77777777" w:rsidR="0074181B" w:rsidRDefault="0074181B" w:rsidP="0074181B">
      <w:pPr>
        <w:pStyle w:val="TableParagraph"/>
        <w:numPr>
          <w:ilvl w:val="0"/>
          <w:numId w:val="2"/>
        </w:numPr>
        <w:tabs>
          <w:tab w:val="left" w:pos="1675"/>
          <w:tab w:val="left" w:pos="1676"/>
        </w:tabs>
        <w:spacing w:line="259" w:lineRule="auto"/>
        <w:ind w:left="360" w:right="1394"/>
        <w:rPr>
          <w:sz w:val="24"/>
        </w:rPr>
      </w:pPr>
      <w:r>
        <w:rPr>
          <w:sz w:val="24"/>
        </w:rPr>
        <w:t>Drain</w:t>
      </w:r>
      <w:r>
        <w:rPr>
          <w:spacing w:val="-3"/>
          <w:sz w:val="24"/>
        </w:rPr>
        <w:t xml:space="preserve"> </w:t>
      </w:r>
      <w:r>
        <w:rPr>
          <w:sz w:val="24"/>
        </w:rPr>
        <w:t>fluids,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necessary,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5"/>
          <w:sz w:val="24"/>
        </w:rPr>
        <w:t xml:space="preserve"> </w:t>
      </w:r>
      <w:r>
        <w:rPr>
          <w:sz w:val="24"/>
        </w:rPr>
        <w:t>procedures</w:t>
      </w:r>
      <w:r>
        <w:rPr>
          <w:spacing w:val="-2"/>
          <w:sz w:val="24"/>
        </w:rPr>
        <w:t xml:space="preserve"> </w:t>
      </w:r>
      <w:r>
        <w:rPr>
          <w:sz w:val="24"/>
        </w:rPr>
        <w:t>(pump/pneumatic</w:t>
      </w:r>
      <w:r>
        <w:rPr>
          <w:spacing w:val="-7"/>
          <w:sz w:val="24"/>
        </w:rPr>
        <w:t xml:space="preserve"> </w:t>
      </w:r>
      <w:r>
        <w:rPr>
          <w:sz w:val="24"/>
        </w:rPr>
        <w:t>oils,</w:t>
      </w:r>
      <w:r>
        <w:rPr>
          <w:spacing w:val="-52"/>
          <w:sz w:val="24"/>
        </w:rPr>
        <w:t xml:space="preserve"> </w:t>
      </w:r>
      <w:r>
        <w:rPr>
          <w:sz w:val="24"/>
        </w:rPr>
        <w:t>refrigerant).</w:t>
      </w:r>
      <w:r>
        <w:rPr>
          <w:spacing w:val="51"/>
          <w:sz w:val="24"/>
        </w:rPr>
        <w:t xml:space="preserve"> </w:t>
      </w:r>
      <w:r>
        <w:rPr>
          <w:sz w:val="24"/>
        </w:rPr>
        <w:t>Refer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manufacturer’s</w:t>
      </w:r>
      <w:r>
        <w:rPr>
          <w:spacing w:val="-1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needed.</w:t>
      </w:r>
    </w:p>
    <w:p w14:paraId="7DF47D5E" w14:textId="77777777" w:rsidR="0074181B" w:rsidRDefault="0074181B" w:rsidP="0074181B">
      <w:pPr>
        <w:pStyle w:val="TableParagraph"/>
        <w:spacing w:before="6"/>
        <w:rPr>
          <w:rFonts w:ascii="Times New Roman"/>
          <w:sz w:val="27"/>
        </w:rPr>
      </w:pPr>
    </w:p>
    <w:p w14:paraId="277A6966" w14:textId="77777777" w:rsidR="0074181B" w:rsidRDefault="0074181B" w:rsidP="0074181B">
      <w:pPr>
        <w:pStyle w:val="TableParagraph"/>
        <w:numPr>
          <w:ilvl w:val="0"/>
          <w:numId w:val="2"/>
        </w:numPr>
        <w:tabs>
          <w:tab w:val="left" w:pos="1675"/>
          <w:tab w:val="left" w:pos="1676"/>
        </w:tabs>
        <w:ind w:left="360" w:hanging="361"/>
        <w:rPr>
          <w:sz w:val="24"/>
        </w:rPr>
      </w:pPr>
      <w:r>
        <w:rPr>
          <w:sz w:val="24"/>
        </w:rPr>
        <w:t>Confirm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storage</w:t>
      </w:r>
      <w:r>
        <w:rPr>
          <w:spacing w:val="-3"/>
          <w:sz w:val="24"/>
        </w:rPr>
        <w:t xml:space="preserve"> </w:t>
      </w:r>
      <w:r>
        <w:rPr>
          <w:sz w:val="24"/>
        </w:rPr>
        <w:t>compartments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equipment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empty.</w:t>
      </w:r>
    </w:p>
    <w:p w14:paraId="1E2A3769" w14:textId="77777777" w:rsidR="0074181B" w:rsidRDefault="0074181B" w:rsidP="0074181B">
      <w:pPr>
        <w:pStyle w:val="TableParagraph"/>
        <w:spacing w:before="4"/>
        <w:rPr>
          <w:rFonts w:ascii="Times New Roman"/>
          <w:sz w:val="29"/>
        </w:rPr>
      </w:pPr>
    </w:p>
    <w:p w14:paraId="549C8A50" w14:textId="77777777" w:rsidR="0074181B" w:rsidRDefault="0074181B" w:rsidP="0074181B">
      <w:pPr>
        <w:pStyle w:val="TableParagraph"/>
        <w:numPr>
          <w:ilvl w:val="0"/>
          <w:numId w:val="2"/>
        </w:numPr>
        <w:tabs>
          <w:tab w:val="left" w:pos="1675"/>
          <w:tab w:val="left" w:pos="1676"/>
        </w:tabs>
        <w:ind w:left="360" w:hanging="361"/>
        <w:rPr>
          <w:sz w:val="24"/>
        </w:rPr>
      </w:pPr>
      <w:r>
        <w:rPr>
          <w:sz w:val="24"/>
        </w:rPr>
        <w:lastRenderedPageBreak/>
        <w:t>Cleaning</w:t>
      </w:r>
      <w:r>
        <w:rPr>
          <w:spacing w:val="-4"/>
          <w:sz w:val="24"/>
        </w:rPr>
        <w:t xml:space="preserve"> </w:t>
      </w:r>
      <w:r>
        <w:rPr>
          <w:sz w:val="24"/>
        </w:rPr>
        <w:t>Procedure:</w:t>
      </w:r>
    </w:p>
    <w:p w14:paraId="147310BB" w14:textId="77777777" w:rsidR="0074181B" w:rsidRDefault="0074181B" w:rsidP="0074181B">
      <w:pPr>
        <w:pStyle w:val="TableParagraph"/>
        <w:numPr>
          <w:ilvl w:val="1"/>
          <w:numId w:val="2"/>
        </w:numPr>
        <w:tabs>
          <w:tab w:val="left" w:pos="2396"/>
        </w:tabs>
        <w:spacing w:before="24" w:line="252" w:lineRule="auto"/>
        <w:ind w:left="1080" w:right="688"/>
        <w:rPr>
          <w:sz w:val="24"/>
        </w:rPr>
      </w:pPr>
      <w:r>
        <w:rPr>
          <w:sz w:val="24"/>
        </w:rPr>
        <w:t>Avoid dry brushing, wiping, blowing with compressed air, or vacuuming as this</w:t>
      </w:r>
      <w:r>
        <w:rPr>
          <w:spacing w:val="-52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aerosolize</w:t>
      </w:r>
      <w:r>
        <w:rPr>
          <w:spacing w:val="-3"/>
          <w:sz w:val="24"/>
        </w:rPr>
        <w:t xml:space="preserve"> </w:t>
      </w:r>
      <w:r>
        <w:rPr>
          <w:sz w:val="24"/>
        </w:rPr>
        <w:t>contaminants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create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2"/>
          <w:sz w:val="24"/>
        </w:rPr>
        <w:t xml:space="preserve"> </w:t>
      </w:r>
      <w:r>
        <w:rPr>
          <w:sz w:val="24"/>
        </w:rPr>
        <w:t>respiratory</w:t>
      </w:r>
      <w:r>
        <w:rPr>
          <w:spacing w:val="-3"/>
          <w:sz w:val="24"/>
        </w:rPr>
        <w:t xml:space="preserve"> </w:t>
      </w:r>
      <w:r>
        <w:rPr>
          <w:sz w:val="24"/>
        </w:rPr>
        <w:t>hazard.</w:t>
      </w:r>
    </w:p>
    <w:p w14:paraId="1D559E77" w14:textId="77777777" w:rsidR="0074181B" w:rsidRDefault="0074181B" w:rsidP="0074181B">
      <w:pPr>
        <w:pStyle w:val="TableParagraph"/>
        <w:numPr>
          <w:ilvl w:val="1"/>
          <w:numId w:val="2"/>
        </w:numPr>
        <w:tabs>
          <w:tab w:val="left" w:pos="2396"/>
        </w:tabs>
        <w:spacing w:before="11" w:line="254" w:lineRule="auto"/>
        <w:ind w:left="1080" w:right="415"/>
        <w:rPr>
          <w:sz w:val="24"/>
        </w:rPr>
      </w:pPr>
      <w:r>
        <w:rPr>
          <w:sz w:val="24"/>
        </w:rPr>
        <w:t>Moisten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paper</w:t>
      </w:r>
      <w:r>
        <w:rPr>
          <w:spacing w:val="-4"/>
          <w:sz w:val="24"/>
        </w:rPr>
        <w:t xml:space="preserve"> </w:t>
      </w:r>
      <w:r>
        <w:rPr>
          <w:sz w:val="24"/>
        </w:rPr>
        <w:t>towel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1"/>
          <w:sz w:val="24"/>
        </w:rPr>
        <w:t xml:space="preserve"> </w:t>
      </w:r>
      <w:r>
        <w:rPr>
          <w:sz w:val="24"/>
        </w:rPr>
        <w:t>cleaning</w:t>
      </w:r>
      <w:r>
        <w:rPr>
          <w:spacing w:val="-3"/>
          <w:sz w:val="24"/>
        </w:rPr>
        <w:t xml:space="preserve"> </w:t>
      </w:r>
      <w:r>
        <w:rPr>
          <w:sz w:val="24"/>
        </w:rPr>
        <w:t>agent,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wipe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surfaces</w:t>
      </w:r>
      <w:r>
        <w:rPr>
          <w:spacing w:val="-51"/>
          <w:sz w:val="24"/>
        </w:rPr>
        <w:t xml:space="preserve"> </w:t>
      </w:r>
      <w:r>
        <w:rPr>
          <w:sz w:val="24"/>
        </w:rPr>
        <w:t>gently, to avoid kicking up particulate matter.</w:t>
      </w:r>
      <w:r>
        <w:rPr>
          <w:spacing w:val="1"/>
          <w:sz w:val="24"/>
        </w:rPr>
        <w:t xml:space="preserve"> </w:t>
      </w:r>
      <w:r>
        <w:rPr>
          <w:sz w:val="24"/>
        </w:rPr>
        <w:t>Progress from less dirty areas to</w:t>
      </w:r>
      <w:r>
        <w:rPr>
          <w:spacing w:val="1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dirty areas.</w:t>
      </w:r>
      <w:r>
        <w:rPr>
          <w:spacing w:val="52"/>
          <w:sz w:val="24"/>
        </w:rPr>
        <w:t xml:space="preserve"> </w:t>
      </w:r>
      <w:r>
        <w:rPr>
          <w:sz w:val="24"/>
        </w:rPr>
        <w:t>Dispose of</w:t>
      </w:r>
      <w:r>
        <w:rPr>
          <w:spacing w:val="-1"/>
          <w:sz w:val="24"/>
        </w:rPr>
        <w:t xml:space="preserve"> </w:t>
      </w:r>
      <w:r>
        <w:rPr>
          <w:sz w:val="24"/>
        </w:rPr>
        <w:t>soiled</w:t>
      </w:r>
      <w:r>
        <w:rPr>
          <w:spacing w:val="-1"/>
          <w:sz w:val="24"/>
        </w:rPr>
        <w:t xml:space="preserve"> </w:t>
      </w:r>
      <w:r>
        <w:rPr>
          <w:sz w:val="24"/>
        </w:rPr>
        <w:t>towels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solid</w:t>
      </w:r>
      <w:r>
        <w:rPr>
          <w:spacing w:val="1"/>
          <w:sz w:val="24"/>
        </w:rPr>
        <w:t xml:space="preserve"> </w:t>
      </w:r>
      <w:r>
        <w:rPr>
          <w:sz w:val="24"/>
        </w:rPr>
        <w:t>waste</w:t>
      </w:r>
      <w:r>
        <w:rPr>
          <w:spacing w:val="-3"/>
          <w:sz w:val="24"/>
        </w:rPr>
        <w:t xml:space="preserve"> </w:t>
      </w:r>
      <w:r>
        <w:rPr>
          <w:sz w:val="24"/>
        </w:rPr>
        <w:t>bag.</w:t>
      </w:r>
    </w:p>
    <w:p w14:paraId="1E1E451D" w14:textId="78AD0E79" w:rsidR="00275DF7" w:rsidRDefault="0074181B" w:rsidP="0074181B">
      <w:pPr>
        <w:rPr>
          <w:sz w:val="24"/>
        </w:rPr>
      </w:pPr>
      <w:r>
        <w:rPr>
          <w:sz w:val="24"/>
        </w:rPr>
        <w:t>A second pass with the moistened towels may be necessary to decontaminate</w:t>
      </w:r>
      <w:r>
        <w:rPr>
          <w:spacing w:val="1"/>
          <w:sz w:val="24"/>
        </w:rPr>
        <w:t xml:space="preserve"> </w:t>
      </w:r>
      <w:r>
        <w:rPr>
          <w:sz w:val="24"/>
        </w:rPr>
        <w:t>some surfaces.</w:t>
      </w:r>
      <w:r>
        <w:rPr>
          <w:spacing w:val="1"/>
          <w:sz w:val="24"/>
        </w:rPr>
        <w:t xml:space="preserve"> </w:t>
      </w:r>
      <w:r>
        <w:rPr>
          <w:sz w:val="24"/>
        </w:rPr>
        <w:t>As the first pass will have removed most loose powder, a more</w:t>
      </w:r>
      <w:r>
        <w:rPr>
          <w:spacing w:val="-52"/>
          <w:sz w:val="24"/>
        </w:rPr>
        <w:t xml:space="preserve"> </w:t>
      </w:r>
      <w:r>
        <w:rPr>
          <w:sz w:val="24"/>
        </w:rPr>
        <w:t>aggressive</w:t>
      </w:r>
      <w:r>
        <w:rPr>
          <w:spacing w:val="-1"/>
          <w:sz w:val="24"/>
        </w:rPr>
        <w:t xml:space="preserve"> </w:t>
      </w:r>
      <w:r>
        <w:rPr>
          <w:sz w:val="24"/>
        </w:rPr>
        <w:t>scrubbing</w:t>
      </w:r>
      <w:r>
        <w:rPr>
          <w:spacing w:val="-2"/>
          <w:sz w:val="24"/>
        </w:rPr>
        <w:t xml:space="preserve"> </w:t>
      </w:r>
      <w:r>
        <w:rPr>
          <w:sz w:val="24"/>
        </w:rPr>
        <w:t>is now</w:t>
      </w:r>
      <w:r>
        <w:rPr>
          <w:spacing w:val="-1"/>
          <w:sz w:val="24"/>
        </w:rPr>
        <w:t xml:space="preserve"> </w:t>
      </w:r>
      <w:r>
        <w:rPr>
          <w:sz w:val="24"/>
        </w:rPr>
        <w:t>possible.</w:t>
      </w:r>
    </w:p>
    <w:p w14:paraId="1A1AEAAF" w14:textId="77777777" w:rsidR="0074181B" w:rsidRDefault="0074181B" w:rsidP="0074181B">
      <w:pPr>
        <w:pStyle w:val="TableParagraph"/>
        <w:numPr>
          <w:ilvl w:val="0"/>
          <w:numId w:val="3"/>
        </w:numPr>
        <w:tabs>
          <w:tab w:val="left" w:pos="1675"/>
          <w:tab w:val="left" w:pos="1676"/>
        </w:tabs>
        <w:spacing w:before="1" w:line="259" w:lineRule="auto"/>
        <w:ind w:left="360" w:right="1512"/>
        <w:rPr>
          <w:sz w:val="24"/>
        </w:rPr>
      </w:pPr>
      <w:r>
        <w:rPr>
          <w:sz w:val="24"/>
        </w:rPr>
        <w:t>If removing radiological contamination, contact the</w:t>
      </w:r>
      <w:r>
        <w:rPr>
          <w:color w:val="0562C1"/>
          <w:sz w:val="24"/>
        </w:rPr>
        <w:t xml:space="preserve"> </w:t>
      </w:r>
      <w:hyperlink r:id="rId12">
        <w:r>
          <w:rPr>
            <w:color w:val="0562C1"/>
            <w:sz w:val="24"/>
            <w:u w:val="single" w:color="0562C1"/>
          </w:rPr>
          <w:t>Radiation Safety</w:t>
        </w:r>
        <w:r>
          <w:rPr>
            <w:color w:val="0562C1"/>
            <w:sz w:val="24"/>
          </w:rPr>
          <w:t xml:space="preserve"> </w:t>
        </w:r>
      </w:hyperlink>
      <w:r>
        <w:rPr>
          <w:sz w:val="24"/>
        </w:rPr>
        <w:t>group at</w:t>
      </w:r>
      <w:r>
        <w:rPr>
          <w:spacing w:val="-52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Safety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confirm successful</w:t>
      </w:r>
      <w:r>
        <w:rPr>
          <w:spacing w:val="-3"/>
          <w:sz w:val="24"/>
        </w:rPr>
        <w:t xml:space="preserve"> </w:t>
      </w:r>
      <w:r>
        <w:rPr>
          <w:sz w:val="24"/>
        </w:rPr>
        <w:t>decontamination.</w:t>
      </w:r>
    </w:p>
    <w:p w14:paraId="15AA0468" w14:textId="77777777" w:rsidR="0074181B" w:rsidRDefault="0074181B" w:rsidP="0074181B">
      <w:pPr>
        <w:pStyle w:val="TableParagraph"/>
        <w:spacing w:before="3"/>
        <w:rPr>
          <w:rFonts w:ascii="Times New Roman"/>
          <w:sz w:val="27"/>
        </w:rPr>
      </w:pPr>
    </w:p>
    <w:p w14:paraId="3677D28A" w14:textId="77777777" w:rsidR="0074181B" w:rsidRDefault="0074181B" w:rsidP="0074181B">
      <w:pPr>
        <w:pStyle w:val="TableParagraph"/>
        <w:numPr>
          <w:ilvl w:val="0"/>
          <w:numId w:val="3"/>
        </w:numPr>
        <w:tabs>
          <w:tab w:val="left" w:pos="1675"/>
          <w:tab w:val="left" w:pos="1676"/>
        </w:tabs>
        <w:ind w:left="360"/>
        <w:rPr>
          <w:sz w:val="24"/>
        </w:rPr>
      </w:pPr>
      <w:r>
        <w:rPr>
          <w:sz w:val="24"/>
        </w:rPr>
        <w:t>Remove any</w:t>
      </w:r>
      <w:r>
        <w:rPr>
          <w:spacing w:val="-1"/>
          <w:sz w:val="24"/>
        </w:rPr>
        <w:t xml:space="preserve"> </w:t>
      </w:r>
      <w:r>
        <w:rPr>
          <w:sz w:val="24"/>
        </w:rPr>
        <w:t>chemical, biohazard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radiological</w:t>
      </w:r>
      <w:r>
        <w:rPr>
          <w:spacing w:val="-3"/>
          <w:sz w:val="24"/>
        </w:rPr>
        <w:t xml:space="preserve"> </w:t>
      </w:r>
      <w:r>
        <w:rPr>
          <w:sz w:val="24"/>
        </w:rPr>
        <w:t>warning</w:t>
      </w:r>
      <w:r>
        <w:rPr>
          <w:spacing w:val="-3"/>
          <w:sz w:val="24"/>
        </w:rPr>
        <w:t xml:space="preserve"> </w:t>
      </w:r>
      <w:r>
        <w:rPr>
          <w:sz w:val="24"/>
        </w:rPr>
        <w:t>labels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signage.</w:t>
      </w:r>
    </w:p>
    <w:p w14:paraId="2DD4B9EC" w14:textId="77777777" w:rsidR="0074181B" w:rsidRDefault="0074181B" w:rsidP="0074181B">
      <w:pPr>
        <w:pStyle w:val="TableParagraph"/>
        <w:spacing w:before="7"/>
        <w:rPr>
          <w:rFonts w:ascii="Times New Roman"/>
          <w:sz w:val="29"/>
        </w:rPr>
      </w:pPr>
    </w:p>
    <w:p w14:paraId="54ED58A4" w14:textId="77777777" w:rsidR="0074181B" w:rsidRDefault="0074181B" w:rsidP="0074181B">
      <w:pPr>
        <w:pStyle w:val="TableParagraph"/>
        <w:numPr>
          <w:ilvl w:val="0"/>
          <w:numId w:val="3"/>
        </w:numPr>
        <w:tabs>
          <w:tab w:val="left" w:pos="1675"/>
          <w:tab w:val="left" w:pos="1676"/>
        </w:tabs>
        <w:spacing w:line="256" w:lineRule="auto"/>
        <w:ind w:left="360" w:right="558"/>
        <w:rPr>
          <w:sz w:val="24"/>
        </w:rPr>
      </w:pPr>
      <w:r>
        <w:rPr>
          <w:sz w:val="24"/>
        </w:rPr>
        <w:t xml:space="preserve">If the equipment is to be </w:t>
      </w:r>
      <w:r>
        <w:rPr>
          <w:sz w:val="24"/>
          <w:u w:val="single"/>
        </w:rPr>
        <w:t>disposed of</w:t>
      </w:r>
      <w:r>
        <w:rPr>
          <w:sz w:val="24"/>
        </w:rPr>
        <w:t xml:space="preserve">, </w:t>
      </w:r>
      <w:r>
        <w:rPr>
          <w:sz w:val="24"/>
          <w:u w:val="single"/>
        </w:rPr>
        <w:t>relocated</w:t>
      </w:r>
      <w:r>
        <w:rPr>
          <w:sz w:val="24"/>
        </w:rPr>
        <w:t xml:space="preserve">, </w:t>
      </w:r>
      <w:r>
        <w:rPr>
          <w:sz w:val="24"/>
          <w:u w:val="single"/>
        </w:rPr>
        <w:t>repaired</w:t>
      </w:r>
      <w:r>
        <w:rPr>
          <w:sz w:val="24"/>
        </w:rPr>
        <w:t xml:space="preserve"> or </w:t>
      </w:r>
      <w:r>
        <w:rPr>
          <w:sz w:val="24"/>
          <w:u w:val="single"/>
        </w:rPr>
        <w:t>put into storage</w:t>
      </w:r>
      <w:r>
        <w:rPr>
          <w:sz w:val="24"/>
        </w:rPr>
        <w:t>, please fill</w:t>
      </w:r>
      <w:r>
        <w:rPr>
          <w:spacing w:val="-52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the attached</w:t>
      </w:r>
      <w:r>
        <w:rPr>
          <w:spacing w:val="2"/>
          <w:sz w:val="24"/>
        </w:rPr>
        <w:t xml:space="preserve"> </w:t>
      </w:r>
      <w:r>
        <w:rPr>
          <w:b/>
          <w:i/>
          <w:sz w:val="24"/>
        </w:rPr>
        <w:t>Laboratory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Equipment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Decontamination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Form</w:t>
      </w:r>
      <w:r>
        <w:rPr>
          <w:sz w:val="24"/>
        </w:rPr>
        <w:t>.</w:t>
      </w:r>
    </w:p>
    <w:p w14:paraId="561C196A" w14:textId="77777777" w:rsidR="0074181B" w:rsidRDefault="0074181B" w:rsidP="0074181B"/>
    <w:p w14:paraId="0A4E3943" w14:textId="2A6D889B" w:rsidR="00AA16E2" w:rsidRDefault="0074181B" w:rsidP="00AA16E2">
      <w:pPr>
        <w:pStyle w:val="Heading2"/>
      </w:pPr>
      <w:r>
        <w:t>Personal Protective Equipment</w:t>
      </w:r>
    </w:p>
    <w:p w14:paraId="572FD6D6" w14:textId="77777777" w:rsidR="00BB230D" w:rsidRDefault="00BB230D" w:rsidP="00BB230D">
      <w:pPr>
        <w:pStyle w:val="TableParagraph"/>
        <w:numPr>
          <w:ilvl w:val="0"/>
          <w:numId w:val="8"/>
        </w:numPr>
        <w:tabs>
          <w:tab w:val="left" w:pos="1675"/>
          <w:tab w:val="left" w:pos="1676"/>
        </w:tabs>
        <w:spacing w:before="193"/>
        <w:ind w:left="361" w:hanging="361"/>
        <w:rPr>
          <w:b/>
          <w:sz w:val="24"/>
        </w:rPr>
      </w:pPr>
      <w:r>
        <w:rPr>
          <w:b/>
          <w:sz w:val="24"/>
        </w:rPr>
        <w:t>Respiratory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Protection</w:t>
      </w:r>
    </w:p>
    <w:p w14:paraId="13D556F6" w14:textId="24AB1C74" w:rsidR="00BB230D" w:rsidRDefault="00BB230D" w:rsidP="00BB230D">
      <w:pPr>
        <w:pStyle w:val="TableParagraph"/>
        <w:spacing w:before="103" w:line="324" w:lineRule="auto"/>
        <w:ind w:left="361" w:right="633"/>
        <w:rPr>
          <w:sz w:val="24"/>
        </w:rPr>
      </w:pPr>
      <w:r>
        <w:rPr>
          <w:sz w:val="24"/>
        </w:rPr>
        <w:t>As large equipment is often too large to move into a fume hood or other local exhaust</w:t>
      </w:r>
      <w:r>
        <w:rPr>
          <w:spacing w:val="-52"/>
          <w:sz w:val="24"/>
        </w:rPr>
        <w:t xml:space="preserve"> </w:t>
      </w:r>
      <w:r>
        <w:rPr>
          <w:sz w:val="24"/>
        </w:rPr>
        <w:t>device, the inhalation of dusts and fumes is of primary concern.</w:t>
      </w:r>
      <w:r>
        <w:rPr>
          <w:spacing w:val="1"/>
          <w:sz w:val="24"/>
        </w:rPr>
        <w:t xml:space="preserve"> </w:t>
      </w:r>
      <w:r>
        <w:rPr>
          <w:sz w:val="24"/>
        </w:rPr>
        <w:t>All respiratory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protection </w:t>
      </w:r>
      <w:r>
        <w:rPr>
          <w:sz w:val="24"/>
          <w:u w:val="single"/>
        </w:rPr>
        <w:t>must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obtained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campus</w:t>
      </w:r>
      <w:r>
        <w:rPr>
          <w:spacing w:val="-1"/>
          <w:sz w:val="24"/>
        </w:rPr>
        <w:t xml:space="preserve"> </w:t>
      </w:r>
      <w:hyperlink r:id="rId13">
        <w:r>
          <w:rPr>
            <w:color w:val="0562C1"/>
            <w:sz w:val="24"/>
            <w:u w:val="single" w:color="0562C1"/>
          </w:rPr>
          <w:t>Respiratory</w:t>
        </w:r>
        <w:r>
          <w:rPr>
            <w:color w:val="0562C1"/>
            <w:spacing w:val="-4"/>
            <w:sz w:val="24"/>
            <w:u w:val="single" w:color="0562C1"/>
          </w:rPr>
          <w:t xml:space="preserve"> </w:t>
        </w:r>
        <w:r>
          <w:rPr>
            <w:color w:val="0562C1"/>
            <w:sz w:val="24"/>
            <w:u w:val="single" w:color="0562C1"/>
          </w:rPr>
          <w:t>Protection</w:t>
        </w:r>
        <w:r>
          <w:rPr>
            <w:color w:val="0562C1"/>
            <w:spacing w:val="-1"/>
            <w:sz w:val="24"/>
            <w:u w:val="single" w:color="0562C1"/>
          </w:rPr>
          <w:t xml:space="preserve"> </w:t>
        </w:r>
        <w:r>
          <w:rPr>
            <w:color w:val="0562C1"/>
            <w:sz w:val="24"/>
            <w:u w:val="single" w:color="0562C1"/>
          </w:rPr>
          <w:t>Program</w:t>
        </w:r>
        <w:r>
          <w:rPr>
            <w:sz w:val="24"/>
          </w:rPr>
          <w:t>.</w:t>
        </w:r>
      </w:hyperlink>
      <w:r>
        <w:rPr>
          <w:sz w:val="24"/>
        </w:rPr>
        <w:t xml:space="preserve">   </w:t>
      </w:r>
      <w:r>
        <w:rPr>
          <w:sz w:val="24"/>
        </w:rPr>
        <w:t>Please contact</w:t>
      </w:r>
      <w:r>
        <w:rPr>
          <w:spacing w:val="-1"/>
          <w:sz w:val="24"/>
        </w:rPr>
        <w:t xml:space="preserve"> </w:t>
      </w:r>
      <w:r>
        <w:rPr>
          <w:sz w:val="24"/>
        </w:rPr>
        <w:t>this group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get</w:t>
      </w:r>
      <w:r>
        <w:rPr>
          <w:spacing w:val="-1"/>
          <w:sz w:val="24"/>
        </w:rPr>
        <w:t xml:space="preserve"> </w:t>
      </w:r>
      <w:r>
        <w:rPr>
          <w:sz w:val="24"/>
        </w:rPr>
        <w:t>advice</w:t>
      </w:r>
      <w:r>
        <w:rPr>
          <w:spacing w:val="-2"/>
          <w:sz w:val="24"/>
        </w:rPr>
        <w:t xml:space="preserve"> </w:t>
      </w:r>
      <w:r>
        <w:rPr>
          <w:sz w:val="24"/>
        </w:rPr>
        <w:t>on and</w:t>
      </w:r>
      <w:r>
        <w:rPr>
          <w:spacing w:val="-1"/>
          <w:sz w:val="24"/>
        </w:rPr>
        <w:t xml:space="preserve"> </w:t>
      </w:r>
      <w:r>
        <w:rPr>
          <w:sz w:val="24"/>
        </w:rPr>
        <w:t>access 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2"/>
          <w:sz w:val="24"/>
        </w:rPr>
        <w:t xml:space="preserve"> </w:t>
      </w:r>
      <w:r>
        <w:rPr>
          <w:sz w:val="24"/>
        </w:rPr>
        <w:t>equipment.</w:t>
      </w:r>
    </w:p>
    <w:p w14:paraId="7A75D223" w14:textId="77777777" w:rsidR="00BB230D" w:rsidRDefault="00BB230D" w:rsidP="00BB230D">
      <w:pPr>
        <w:pStyle w:val="TableParagraph"/>
        <w:spacing w:before="3"/>
        <w:rPr>
          <w:rFonts w:ascii="Times New Roman"/>
          <w:sz w:val="29"/>
        </w:rPr>
      </w:pPr>
    </w:p>
    <w:p w14:paraId="150B8074" w14:textId="77777777" w:rsidR="00BB230D" w:rsidRDefault="00BB230D" w:rsidP="00BB230D">
      <w:pPr>
        <w:pStyle w:val="TableParagraph"/>
        <w:numPr>
          <w:ilvl w:val="0"/>
          <w:numId w:val="8"/>
        </w:numPr>
        <w:tabs>
          <w:tab w:val="left" w:pos="1675"/>
          <w:tab w:val="left" w:pos="1676"/>
        </w:tabs>
        <w:spacing w:before="1"/>
        <w:ind w:left="361" w:hanging="361"/>
        <w:rPr>
          <w:b/>
          <w:sz w:val="24"/>
        </w:rPr>
      </w:pPr>
      <w:r>
        <w:rPr>
          <w:b/>
          <w:sz w:val="24"/>
        </w:rPr>
        <w:t>Eye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Protection</w:t>
      </w:r>
    </w:p>
    <w:p w14:paraId="754B9FCE" w14:textId="77777777" w:rsidR="00BB230D" w:rsidRDefault="00BB230D" w:rsidP="00BB230D">
      <w:pPr>
        <w:pStyle w:val="TableParagraph"/>
        <w:spacing w:before="102" w:line="324" w:lineRule="auto"/>
        <w:ind w:left="361" w:right="510"/>
        <w:rPr>
          <w:sz w:val="24"/>
        </w:rPr>
      </w:pPr>
      <w:r>
        <w:rPr>
          <w:sz w:val="24"/>
        </w:rPr>
        <w:t>At a minimum, ANSI compliant safety glasses with side shields must be worn.</w:t>
      </w:r>
      <w:r>
        <w:rPr>
          <w:spacing w:val="1"/>
          <w:sz w:val="24"/>
        </w:rPr>
        <w:t xml:space="preserve"> </w:t>
      </w:r>
      <w:r>
        <w:rPr>
          <w:sz w:val="24"/>
        </w:rPr>
        <w:t>Chemical</w:t>
      </w:r>
      <w:r>
        <w:rPr>
          <w:spacing w:val="-52"/>
          <w:sz w:val="24"/>
        </w:rPr>
        <w:t xml:space="preserve"> </w:t>
      </w:r>
      <w:r>
        <w:rPr>
          <w:sz w:val="24"/>
        </w:rPr>
        <w:t>splash goggles should be worn if working with larger quantities of liquid, or if a splash</w:t>
      </w:r>
      <w:r>
        <w:rPr>
          <w:spacing w:val="1"/>
          <w:sz w:val="24"/>
        </w:rPr>
        <w:t xml:space="preserve"> </w:t>
      </w:r>
      <w:r>
        <w:rPr>
          <w:sz w:val="24"/>
        </w:rPr>
        <w:t>risk is present.</w:t>
      </w:r>
      <w:r>
        <w:rPr>
          <w:spacing w:val="1"/>
          <w:sz w:val="24"/>
        </w:rPr>
        <w:t xml:space="preserve"> </w:t>
      </w:r>
      <w:r>
        <w:rPr>
          <w:sz w:val="24"/>
        </w:rPr>
        <w:t>If the cleaning agent or the contaminants are skin-contact hazards, a</w:t>
      </w:r>
      <w:r>
        <w:rPr>
          <w:spacing w:val="1"/>
          <w:sz w:val="24"/>
        </w:rPr>
        <w:t xml:space="preserve"> </w:t>
      </w:r>
      <w:r>
        <w:rPr>
          <w:sz w:val="24"/>
        </w:rPr>
        <w:t>face</w:t>
      </w:r>
      <w:r>
        <w:rPr>
          <w:spacing w:val="-1"/>
          <w:sz w:val="24"/>
        </w:rPr>
        <w:t xml:space="preserve"> </w:t>
      </w:r>
      <w:r>
        <w:rPr>
          <w:sz w:val="24"/>
        </w:rPr>
        <w:t>shield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worn.</w:t>
      </w:r>
    </w:p>
    <w:p w14:paraId="713E8E7B" w14:textId="77777777" w:rsidR="00BB230D" w:rsidRDefault="00BB230D" w:rsidP="00BB230D">
      <w:pPr>
        <w:pStyle w:val="TableParagraph"/>
        <w:spacing w:before="7"/>
        <w:rPr>
          <w:rFonts w:ascii="Times New Roman"/>
          <w:sz w:val="20"/>
        </w:rPr>
      </w:pPr>
    </w:p>
    <w:p w14:paraId="07ECED36" w14:textId="77777777" w:rsidR="00BB230D" w:rsidRDefault="00BB230D" w:rsidP="00BB230D">
      <w:pPr>
        <w:pStyle w:val="TableParagraph"/>
        <w:numPr>
          <w:ilvl w:val="0"/>
          <w:numId w:val="8"/>
        </w:numPr>
        <w:tabs>
          <w:tab w:val="left" w:pos="1675"/>
          <w:tab w:val="left" w:pos="1676"/>
        </w:tabs>
        <w:ind w:left="361" w:hanging="361"/>
        <w:rPr>
          <w:b/>
          <w:sz w:val="24"/>
        </w:rPr>
      </w:pPr>
      <w:r>
        <w:rPr>
          <w:b/>
          <w:sz w:val="24"/>
        </w:rPr>
        <w:t>Skin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body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protection</w:t>
      </w:r>
    </w:p>
    <w:p w14:paraId="2754F315" w14:textId="77777777" w:rsidR="00BB230D" w:rsidRDefault="00BB230D" w:rsidP="00BB230D">
      <w:pPr>
        <w:pStyle w:val="TableParagraph"/>
        <w:spacing w:before="150" w:line="362" w:lineRule="auto"/>
        <w:ind w:left="361" w:right="615"/>
        <w:rPr>
          <w:sz w:val="24"/>
        </w:rPr>
      </w:pPr>
      <w:r>
        <w:rPr>
          <w:sz w:val="24"/>
        </w:rPr>
        <w:t>A well-fitted chemically resistant lab coat must be worn, along with long pants and</w:t>
      </w:r>
      <w:r>
        <w:rPr>
          <w:spacing w:val="1"/>
          <w:sz w:val="24"/>
        </w:rPr>
        <w:t xml:space="preserve"> </w:t>
      </w:r>
      <w:r>
        <w:rPr>
          <w:sz w:val="24"/>
        </w:rPr>
        <w:t>closed-toe shoes.</w:t>
      </w:r>
      <w:r>
        <w:rPr>
          <w:spacing w:val="1"/>
          <w:sz w:val="24"/>
        </w:rPr>
        <w:t xml:space="preserve"> </w:t>
      </w:r>
      <w:r>
        <w:rPr>
          <w:sz w:val="24"/>
        </w:rPr>
        <w:t>A flame-resistant lab coat is required when working with flammable</w:t>
      </w:r>
      <w:r>
        <w:rPr>
          <w:spacing w:val="-52"/>
          <w:sz w:val="24"/>
        </w:rPr>
        <w:t xml:space="preserve"> </w:t>
      </w:r>
      <w:r>
        <w:rPr>
          <w:sz w:val="24"/>
        </w:rPr>
        <w:t>or pyrophoric</w:t>
      </w:r>
      <w:r>
        <w:rPr>
          <w:spacing w:val="-1"/>
          <w:sz w:val="24"/>
        </w:rPr>
        <w:t xml:space="preserve"> </w:t>
      </w:r>
      <w:r>
        <w:rPr>
          <w:sz w:val="24"/>
        </w:rPr>
        <w:t>liquids.</w:t>
      </w:r>
    </w:p>
    <w:p w14:paraId="00FE2488" w14:textId="77777777" w:rsidR="00BB230D" w:rsidRDefault="00BB230D" w:rsidP="00BB230D">
      <w:pPr>
        <w:pStyle w:val="TableParagraph"/>
        <w:spacing w:before="1" w:line="362" w:lineRule="auto"/>
        <w:ind w:left="361" w:right="665"/>
        <w:rPr>
          <w:sz w:val="24"/>
        </w:rPr>
      </w:pPr>
      <w:r>
        <w:rPr>
          <w:sz w:val="24"/>
        </w:rPr>
        <w:lastRenderedPageBreak/>
        <w:t>A chemical resistant apron should be worn when using larger volumes of liquid, or if a</w:t>
      </w:r>
      <w:r>
        <w:rPr>
          <w:spacing w:val="-52"/>
          <w:sz w:val="24"/>
        </w:rPr>
        <w:t xml:space="preserve"> </w:t>
      </w:r>
      <w:r>
        <w:rPr>
          <w:sz w:val="24"/>
        </w:rPr>
        <w:t>splash risk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present.</w:t>
      </w:r>
    </w:p>
    <w:p w14:paraId="30CC15DA" w14:textId="77777777" w:rsidR="00BB230D" w:rsidRDefault="00BB230D" w:rsidP="00BB230D">
      <w:pPr>
        <w:pStyle w:val="TableParagraph"/>
        <w:spacing w:before="1" w:line="362" w:lineRule="auto"/>
        <w:ind w:left="361" w:right="665"/>
        <w:rPr>
          <w:sz w:val="24"/>
        </w:rPr>
      </w:pPr>
      <w:r>
        <w:rPr>
          <w:sz w:val="24"/>
        </w:rPr>
        <w:t xml:space="preserve">A well-fitted liquid impervious lab coat must be worn, along with long pants and closed-toe shoes, while decontaminating biological materials from equipment. </w:t>
      </w:r>
    </w:p>
    <w:p w14:paraId="206F18A0" w14:textId="77777777" w:rsidR="00BB230D" w:rsidRDefault="00BB230D" w:rsidP="00BB230D">
      <w:pPr>
        <w:pStyle w:val="TableParagraph"/>
        <w:numPr>
          <w:ilvl w:val="0"/>
          <w:numId w:val="8"/>
        </w:numPr>
        <w:tabs>
          <w:tab w:val="left" w:pos="1675"/>
          <w:tab w:val="left" w:pos="1676"/>
        </w:tabs>
        <w:spacing w:before="191"/>
        <w:ind w:left="361" w:hanging="361"/>
        <w:rPr>
          <w:b/>
          <w:sz w:val="24"/>
        </w:rPr>
      </w:pPr>
      <w:r>
        <w:rPr>
          <w:b/>
          <w:sz w:val="24"/>
        </w:rPr>
        <w:t>Hand protection</w:t>
      </w:r>
    </w:p>
    <w:p w14:paraId="761DA007" w14:textId="61107B97" w:rsidR="0074181B" w:rsidRDefault="00BB230D" w:rsidP="00BB230D">
      <w:pPr>
        <w:rPr>
          <w:sz w:val="24"/>
        </w:rPr>
      </w:pPr>
      <w:r>
        <w:rPr>
          <w:sz w:val="24"/>
        </w:rPr>
        <w:t>At minimum, disposable nitrile gloves must be worn.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Consult the </w:t>
      </w:r>
      <w:hyperlink r:id="rId14">
        <w:r>
          <w:rPr>
            <w:sz w:val="24"/>
          </w:rPr>
          <w:t>manufacturer's glove</w:t>
        </w:r>
      </w:hyperlink>
      <w:r>
        <w:rPr>
          <w:spacing w:val="-52"/>
          <w:sz w:val="24"/>
        </w:rPr>
        <w:t xml:space="preserve"> </w:t>
      </w:r>
      <w:r>
        <w:rPr>
          <w:sz w:val="24"/>
        </w:rPr>
        <w:t>compatibility chart to ensure that the glove you plan on using are compatible with the</w:t>
      </w:r>
      <w:r>
        <w:rPr>
          <w:spacing w:val="-52"/>
          <w:sz w:val="24"/>
        </w:rPr>
        <w:t xml:space="preserve"> </w:t>
      </w:r>
      <w:r>
        <w:rPr>
          <w:sz w:val="24"/>
        </w:rPr>
        <w:t>cleaning</w:t>
      </w:r>
      <w:r>
        <w:rPr>
          <w:spacing w:val="-1"/>
          <w:sz w:val="24"/>
        </w:rPr>
        <w:t xml:space="preserve"> </w:t>
      </w:r>
      <w:r>
        <w:rPr>
          <w:sz w:val="24"/>
        </w:rPr>
        <w:t>agents and the contaminants.</w:t>
      </w:r>
    </w:p>
    <w:p w14:paraId="08AB2604" w14:textId="28DE09C6" w:rsidR="00BB230D" w:rsidRPr="0074181B" w:rsidRDefault="00BB230D" w:rsidP="00BB230D">
      <w:r>
        <w:rPr>
          <w:sz w:val="24"/>
        </w:rPr>
        <w:t>Additional personal protective equipment may be required if the specific procedure or</w:t>
      </w:r>
      <w:r>
        <w:rPr>
          <w:spacing w:val="1"/>
          <w:sz w:val="24"/>
        </w:rPr>
        <w:t xml:space="preserve"> </w:t>
      </w:r>
      <w:r>
        <w:rPr>
          <w:sz w:val="24"/>
        </w:rPr>
        <w:t>contaminants present additional risk.</w:t>
      </w:r>
      <w:r>
        <w:rPr>
          <w:spacing w:val="1"/>
          <w:sz w:val="24"/>
        </w:rPr>
        <w:t xml:space="preserve"> </w:t>
      </w:r>
      <w:r>
        <w:rPr>
          <w:sz w:val="24"/>
        </w:rPr>
        <w:t>It is the PI/Supervisor’s responsibility to ensure that any</w:t>
      </w:r>
      <w:r>
        <w:rPr>
          <w:spacing w:val="-52"/>
          <w:sz w:val="24"/>
        </w:rPr>
        <w:t xml:space="preserve"> </w:t>
      </w:r>
      <w:r>
        <w:rPr>
          <w:sz w:val="24"/>
        </w:rPr>
        <w:t>additional PPE requirements are identified and communicated to researchers.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Contact </w:t>
      </w:r>
      <w:hyperlink r:id="rId15">
        <w:r>
          <w:rPr>
            <w:color w:val="0562C1"/>
            <w:sz w:val="24"/>
            <w:u w:val="single" w:color="0562C1"/>
          </w:rPr>
          <w:t>EH&amp;S</w:t>
        </w:r>
      </w:hyperlink>
      <w:r>
        <w:rPr>
          <w:color w:val="0562C1"/>
          <w:spacing w:val="1"/>
          <w:sz w:val="24"/>
        </w:rPr>
        <w:t xml:space="preserve"> </w:t>
      </w:r>
      <w:hyperlink r:id="rId16">
        <w:r>
          <w:rPr>
            <w:color w:val="0562C1"/>
            <w:sz w:val="24"/>
            <w:u w:val="single" w:color="0562C1"/>
          </w:rPr>
          <w:t>for consultation.</w:t>
        </w:r>
      </w:hyperlink>
    </w:p>
    <w:p w14:paraId="7C88FD0A" w14:textId="77777777" w:rsidR="00A613B6" w:rsidRDefault="00A613B6" w:rsidP="00AA16E2"/>
    <w:p w14:paraId="4AF64CC2" w14:textId="5D2CBEF8" w:rsidR="00BB230D" w:rsidRPr="00BB230D" w:rsidRDefault="00A613B6" w:rsidP="00BB230D">
      <w:pPr>
        <w:pStyle w:val="Heading2"/>
      </w:pPr>
      <w:r>
        <w:t>Waste Management</w:t>
      </w:r>
    </w:p>
    <w:p w14:paraId="65EB937A" w14:textId="77777777" w:rsidR="00BB230D" w:rsidRDefault="00BB230D" w:rsidP="00BB230D">
      <w:pPr>
        <w:pStyle w:val="TableParagraph"/>
        <w:numPr>
          <w:ilvl w:val="0"/>
          <w:numId w:val="9"/>
        </w:numPr>
        <w:tabs>
          <w:tab w:val="left" w:pos="1675"/>
          <w:tab w:val="left" w:pos="1676"/>
        </w:tabs>
        <w:spacing w:before="184" w:line="259" w:lineRule="auto"/>
        <w:ind w:left="360" w:right="530"/>
        <w:rPr>
          <w:sz w:val="24"/>
        </w:rPr>
      </w:pPr>
      <w:r>
        <w:rPr>
          <w:sz w:val="24"/>
        </w:rPr>
        <w:t>All chemically contaminated solids (e.g. wipes, paper towels, etc.) should be bagged,</w:t>
      </w:r>
      <w:r>
        <w:rPr>
          <w:spacing w:val="1"/>
          <w:sz w:val="24"/>
        </w:rPr>
        <w:t xml:space="preserve"> </w:t>
      </w:r>
      <w:r>
        <w:rPr>
          <w:sz w:val="24"/>
        </w:rPr>
        <w:t>labeled with the appropriate hazards and disposed of as solid hazardous waste through</w:t>
      </w:r>
      <w:r>
        <w:rPr>
          <w:spacing w:val="-52"/>
          <w:sz w:val="24"/>
        </w:rPr>
        <w:t xml:space="preserve"> </w:t>
      </w:r>
      <w:r>
        <w:rPr>
          <w:sz w:val="24"/>
        </w:rPr>
        <w:t>the</w:t>
      </w:r>
      <w:r>
        <w:rPr>
          <w:color w:val="0562C1"/>
          <w:spacing w:val="-2"/>
          <w:sz w:val="24"/>
        </w:rPr>
        <w:t xml:space="preserve"> </w:t>
      </w:r>
      <w:hyperlink r:id="rId17">
        <w:r>
          <w:rPr>
            <w:color w:val="0562C1"/>
            <w:sz w:val="24"/>
            <w:u w:val="single" w:color="0562C1"/>
          </w:rPr>
          <w:t>EH&amp;S hazardous Waste</w:t>
        </w:r>
        <w:r>
          <w:rPr>
            <w:color w:val="0562C1"/>
            <w:spacing w:val="1"/>
            <w:sz w:val="24"/>
            <w:u w:val="single" w:color="0562C1"/>
          </w:rPr>
          <w:t xml:space="preserve"> </w:t>
        </w:r>
        <w:r>
          <w:rPr>
            <w:color w:val="0562C1"/>
            <w:sz w:val="24"/>
            <w:u w:val="single" w:color="0562C1"/>
          </w:rPr>
          <w:t>Program</w:t>
        </w:r>
      </w:hyperlink>
      <w:r>
        <w:rPr>
          <w:sz w:val="24"/>
        </w:rPr>
        <w:t>.</w:t>
      </w:r>
    </w:p>
    <w:p w14:paraId="1985A9D5" w14:textId="77777777" w:rsidR="00BB230D" w:rsidRDefault="00BB230D" w:rsidP="00BB230D">
      <w:pPr>
        <w:pStyle w:val="TableParagraph"/>
        <w:spacing w:before="5"/>
        <w:rPr>
          <w:rFonts w:ascii="Times New Roman"/>
          <w:sz w:val="27"/>
        </w:rPr>
      </w:pPr>
    </w:p>
    <w:p w14:paraId="37D1032E" w14:textId="77777777" w:rsidR="00BB230D" w:rsidRDefault="00BB230D" w:rsidP="00BB230D">
      <w:pPr>
        <w:pStyle w:val="TableParagraph"/>
        <w:numPr>
          <w:ilvl w:val="0"/>
          <w:numId w:val="9"/>
        </w:numPr>
        <w:tabs>
          <w:tab w:val="left" w:pos="1675"/>
          <w:tab w:val="left" w:pos="1676"/>
        </w:tabs>
        <w:spacing w:line="259" w:lineRule="auto"/>
        <w:ind w:left="360" w:right="719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liquid</w:t>
      </w:r>
      <w:r>
        <w:rPr>
          <w:spacing w:val="-3"/>
          <w:sz w:val="24"/>
        </w:rPr>
        <w:t xml:space="preserve"> </w:t>
      </w:r>
      <w:r>
        <w:rPr>
          <w:sz w:val="24"/>
        </w:rPr>
        <w:t>chemical</w:t>
      </w:r>
      <w:r>
        <w:rPr>
          <w:spacing w:val="-2"/>
          <w:sz w:val="24"/>
        </w:rPr>
        <w:t xml:space="preserve"> </w:t>
      </w:r>
      <w:r>
        <w:rPr>
          <w:sz w:val="24"/>
        </w:rPr>
        <w:t>waste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stored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compatible</w:t>
      </w:r>
      <w:r>
        <w:rPr>
          <w:spacing w:val="-2"/>
          <w:sz w:val="24"/>
        </w:rPr>
        <w:t xml:space="preserve"> </w:t>
      </w:r>
      <w:r>
        <w:rPr>
          <w:sz w:val="24"/>
        </w:rPr>
        <w:t>sealable</w:t>
      </w:r>
      <w:r>
        <w:rPr>
          <w:spacing w:val="-4"/>
          <w:sz w:val="24"/>
        </w:rPr>
        <w:t xml:space="preserve"> </w:t>
      </w:r>
      <w:r>
        <w:rPr>
          <w:sz w:val="24"/>
        </w:rPr>
        <w:t>container,</w:t>
      </w:r>
      <w:r>
        <w:rPr>
          <w:spacing w:val="-3"/>
          <w:sz w:val="24"/>
        </w:rPr>
        <w:t xml:space="preserve"> </w:t>
      </w:r>
      <w:r>
        <w:rPr>
          <w:sz w:val="24"/>
        </w:rPr>
        <w:t>labeled</w:t>
      </w:r>
      <w:r>
        <w:rPr>
          <w:spacing w:val="-52"/>
          <w:sz w:val="24"/>
        </w:rPr>
        <w:t xml:space="preserve"> </w:t>
      </w:r>
      <w:r>
        <w:rPr>
          <w:sz w:val="24"/>
        </w:rPr>
        <w:t>with the appropriate hazards and disposed of as liquid hazardous waste through the</w:t>
      </w:r>
      <w:r>
        <w:rPr>
          <w:color w:val="0562C1"/>
          <w:spacing w:val="1"/>
          <w:sz w:val="24"/>
        </w:rPr>
        <w:t xml:space="preserve"> </w:t>
      </w:r>
      <w:hyperlink r:id="rId18">
        <w:r>
          <w:rPr>
            <w:color w:val="0562C1"/>
            <w:sz w:val="24"/>
            <w:u w:val="single" w:color="0562C1"/>
          </w:rPr>
          <w:t>EH&amp;S</w:t>
        </w:r>
        <w:r>
          <w:rPr>
            <w:color w:val="0562C1"/>
            <w:spacing w:val="-1"/>
            <w:sz w:val="24"/>
            <w:u w:val="single" w:color="0562C1"/>
          </w:rPr>
          <w:t xml:space="preserve"> </w:t>
        </w:r>
        <w:r>
          <w:rPr>
            <w:color w:val="0562C1"/>
            <w:sz w:val="24"/>
            <w:u w:val="single" w:color="0562C1"/>
          </w:rPr>
          <w:t>hazardous Waste</w:t>
        </w:r>
        <w:r>
          <w:rPr>
            <w:color w:val="0562C1"/>
            <w:spacing w:val="-1"/>
            <w:sz w:val="24"/>
            <w:u w:val="single" w:color="0562C1"/>
          </w:rPr>
          <w:t xml:space="preserve"> </w:t>
        </w:r>
        <w:r>
          <w:rPr>
            <w:color w:val="0562C1"/>
            <w:sz w:val="24"/>
            <w:u w:val="single" w:color="0562C1"/>
          </w:rPr>
          <w:t>Program</w:t>
        </w:r>
      </w:hyperlink>
      <w:r>
        <w:rPr>
          <w:sz w:val="24"/>
        </w:rPr>
        <w:t>.</w:t>
      </w:r>
    </w:p>
    <w:p w14:paraId="6873DB64" w14:textId="77777777" w:rsidR="00BB230D" w:rsidRDefault="00BB230D" w:rsidP="00BB230D">
      <w:pPr>
        <w:pStyle w:val="ListParagraph"/>
        <w:ind w:left="0"/>
        <w:rPr>
          <w:sz w:val="24"/>
        </w:rPr>
      </w:pPr>
    </w:p>
    <w:p w14:paraId="3FB489CF" w14:textId="77777777" w:rsidR="00BB230D" w:rsidRDefault="00BB230D" w:rsidP="00BB230D">
      <w:pPr>
        <w:pStyle w:val="TableParagraph"/>
        <w:numPr>
          <w:ilvl w:val="0"/>
          <w:numId w:val="9"/>
        </w:numPr>
        <w:tabs>
          <w:tab w:val="left" w:pos="1675"/>
          <w:tab w:val="left" w:pos="1676"/>
        </w:tabs>
        <w:spacing w:line="259" w:lineRule="auto"/>
        <w:ind w:left="360" w:right="719"/>
        <w:rPr>
          <w:sz w:val="24"/>
        </w:rPr>
      </w:pPr>
      <w:r>
        <w:rPr>
          <w:sz w:val="24"/>
        </w:rPr>
        <w:t xml:space="preserve">Bleach solutions may be dispensed down the sink with an excess of water. </w:t>
      </w:r>
    </w:p>
    <w:p w14:paraId="0C17950E" w14:textId="77777777" w:rsidR="00BB230D" w:rsidRDefault="00BB230D" w:rsidP="00BB230D">
      <w:pPr>
        <w:pStyle w:val="TableParagraph"/>
        <w:spacing w:before="6"/>
        <w:rPr>
          <w:rFonts w:ascii="Times New Roman"/>
          <w:sz w:val="27"/>
        </w:rPr>
      </w:pPr>
    </w:p>
    <w:p w14:paraId="41750494" w14:textId="7FBDFF2B" w:rsidR="00A613B6" w:rsidRDefault="00BB230D" w:rsidP="00BB230D">
      <w:r>
        <w:rPr>
          <w:sz w:val="24"/>
        </w:rPr>
        <w:t>Radiologically</w:t>
      </w:r>
      <w:r>
        <w:rPr>
          <w:spacing w:val="-4"/>
          <w:sz w:val="24"/>
        </w:rPr>
        <w:t xml:space="preserve"> </w:t>
      </w:r>
      <w:r>
        <w:rPr>
          <w:sz w:val="24"/>
        </w:rPr>
        <w:t>contaminated</w:t>
      </w:r>
      <w:r>
        <w:rPr>
          <w:spacing w:val="-3"/>
          <w:sz w:val="24"/>
        </w:rPr>
        <w:t xml:space="preserve"> </w:t>
      </w:r>
      <w:r>
        <w:rPr>
          <w:sz w:val="24"/>
        </w:rPr>
        <w:t>waste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treated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disposed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via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of the</w:t>
      </w:r>
      <w:r>
        <w:rPr>
          <w:color w:val="0562C1"/>
          <w:spacing w:val="3"/>
          <w:sz w:val="24"/>
        </w:rPr>
        <w:t xml:space="preserve"> </w:t>
      </w:r>
      <w:hyperlink r:id="rId19">
        <w:r>
          <w:rPr>
            <w:color w:val="0562C1"/>
            <w:sz w:val="24"/>
            <w:u w:val="single" w:color="0562C1"/>
          </w:rPr>
          <w:t>Radiation Safety</w:t>
        </w:r>
        <w:r>
          <w:rPr>
            <w:color w:val="0562C1"/>
            <w:sz w:val="24"/>
          </w:rPr>
          <w:t xml:space="preserve"> </w:t>
        </w:r>
      </w:hyperlink>
      <w:r>
        <w:rPr>
          <w:sz w:val="24"/>
        </w:rPr>
        <w:t>group.</w:t>
      </w:r>
    </w:p>
    <w:p w14:paraId="45766587" w14:textId="4DE2204A" w:rsidR="006D1213" w:rsidRDefault="006D1213">
      <w:pPr>
        <w:rPr>
          <w:b/>
        </w:rPr>
      </w:pPr>
      <w:r>
        <w:rPr>
          <w:b/>
        </w:rPr>
        <w:br w:type="page"/>
      </w:r>
    </w:p>
    <w:p w14:paraId="39351311" w14:textId="77777777" w:rsidR="006D1213" w:rsidRDefault="006D1213" w:rsidP="006D1213">
      <w:pPr>
        <w:pStyle w:val="TableParagraph"/>
        <w:spacing w:before="272"/>
        <w:jc w:val="center"/>
        <w:rPr>
          <w:b/>
          <w:sz w:val="44"/>
        </w:rPr>
      </w:pPr>
      <w:r>
        <w:rPr>
          <w:b/>
          <w:sz w:val="44"/>
        </w:rPr>
        <w:lastRenderedPageBreak/>
        <w:t>Laboratory</w:t>
      </w:r>
      <w:r>
        <w:rPr>
          <w:b/>
          <w:spacing w:val="-5"/>
          <w:sz w:val="44"/>
        </w:rPr>
        <w:t xml:space="preserve"> </w:t>
      </w:r>
      <w:r>
        <w:rPr>
          <w:b/>
          <w:sz w:val="44"/>
        </w:rPr>
        <w:t>Equipment</w:t>
      </w:r>
      <w:r>
        <w:rPr>
          <w:b/>
          <w:spacing w:val="-5"/>
          <w:sz w:val="44"/>
        </w:rPr>
        <w:t xml:space="preserve"> </w:t>
      </w:r>
      <w:r>
        <w:rPr>
          <w:b/>
          <w:sz w:val="44"/>
        </w:rPr>
        <w:t>Decontamination</w:t>
      </w:r>
      <w:r>
        <w:rPr>
          <w:b/>
          <w:spacing w:val="-4"/>
          <w:sz w:val="44"/>
        </w:rPr>
        <w:t xml:space="preserve"> </w:t>
      </w:r>
      <w:r>
        <w:rPr>
          <w:b/>
          <w:sz w:val="44"/>
        </w:rPr>
        <w:t>Form</w:t>
      </w:r>
    </w:p>
    <w:p w14:paraId="65311CAD" w14:textId="261A139C" w:rsidR="00194300" w:rsidRDefault="006D1213" w:rsidP="006D1213">
      <w:pPr>
        <w:pStyle w:val="TableParagraph"/>
        <w:tabs>
          <w:tab w:val="left" w:pos="4890"/>
          <w:tab w:val="left" w:pos="5770"/>
          <w:tab w:val="left" w:pos="6923"/>
          <w:tab w:val="left" w:pos="6965"/>
          <w:tab w:val="left" w:pos="7474"/>
          <w:tab w:val="left" w:pos="7865"/>
          <w:tab w:val="left" w:pos="8087"/>
          <w:tab w:val="left" w:pos="8382"/>
          <w:tab w:val="left" w:pos="9390"/>
          <w:tab w:val="left" w:pos="10243"/>
        </w:tabs>
        <w:spacing w:before="200" w:line="388" w:lineRule="auto"/>
        <w:rPr>
          <w:spacing w:val="1"/>
          <w:sz w:val="24"/>
        </w:rPr>
      </w:pP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equipment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being</w:t>
      </w:r>
      <w:r>
        <w:rPr>
          <w:spacing w:val="-4"/>
          <w:sz w:val="24"/>
        </w:rPr>
        <w:t xml:space="preserve"> </w:t>
      </w:r>
      <w:r>
        <w:rPr>
          <w:sz w:val="24"/>
        </w:rPr>
        <w:t>decontaminated</w:t>
      </w:r>
      <w:r>
        <w:rPr>
          <w:spacing w:val="-3"/>
          <w:sz w:val="24"/>
        </w:rPr>
        <w:t xml:space="preserve"> </w:t>
      </w:r>
      <w:r>
        <w:rPr>
          <w:sz w:val="24"/>
        </w:rPr>
        <w:t>for:</w:t>
      </w:r>
      <w:r w:rsidR="00D77EE8">
        <w:rPr>
          <w:sz w:val="24"/>
        </w:rPr>
        <w:t xml:space="preserve"> </w:t>
      </w:r>
      <w:r>
        <w:rPr>
          <w:sz w:val="24"/>
        </w:rPr>
        <w:t>Disposal</w:t>
      </w:r>
      <w:r w:rsidR="00D77EE8">
        <w:rPr>
          <w:sz w:val="24"/>
        </w:rPr>
        <w:t xml:space="preserve"> </w:t>
      </w:r>
      <w:sdt>
        <w:sdtPr>
          <w:rPr>
            <w:sz w:val="24"/>
          </w:rPr>
          <w:id w:val="1204836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7EE8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D77EE8">
        <w:rPr>
          <w:sz w:val="24"/>
        </w:rPr>
        <w:t xml:space="preserve">  </w:t>
      </w:r>
      <w:r>
        <w:rPr>
          <w:sz w:val="24"/>
        </w:rPr>
        <w:t>Relocation</w:t>
      </w:r>
      <w:r w:rsidR="00D77EE8">
        <w:rPr>
          <w:sz w:val="24"/>
        </w:rPr>
        <w:t xml:space="preserve"> </w:t>
      </w:r>
      <w:sdt>
        <w:sdtPr>
          <w:rPr>
            <w:sz w:val="24"/>
          </w:rPr>
          <w:id w:val="1893843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7EE8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D77EE8">
        <w:rPr>
          <w:sz w:val="24"/>
        </w:rPr>
        <w:t xml:space="preserve">  </w:t>
      </w:r>
      <w:r>
        <w:rPr>
          <w:sz w:val="24"/>
        </w:rPr>
        <w:t>Repair</w:t>
      </w:r>
      <w:r w:rsidR="00D77EE8">
        <w:rPr>
          <w:sz w:val="24"/>
        </w:rPr>
        <w:t xml:space="preserve"> </w:t>
      </w:r>
      <w:sdt>
        <w:sdtPr>
          <w:rPr>
            <w:sz w:val="24"/>
          </w:rPr>
          <w:id w:val="-109048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7EE8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D77EE8">
        <w:rPr>
          <w:sz w:val="24"/>
        </w:rPr>
        <w:t xml:space="preserve">  </w:t>
      </w:r>
      <w:r>
        <w:rPr>
          <w:sz w:val="24"/>
        </w:rPr>
        <w:t>Storage</w:t>
      </w:r>
      <w:r>
        <w:rPr>
          <w:spacing w:val="1"/>
          <w:sz w:val="24"/>
        </w:rPr>
        <w:t xml:space="preserve"> </w:t>
      </w:r>
      <w:sdt>
        <w:sdtPr>
          <w:rPr>
            <w:spacing w:val="1"/>
            <w:sz w:val="24"/>
          </w:rPr>
          <w:id w:val="-187376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7EE8">
            <w:rPr>
              <w:rFonts w:ascii="MS Gothic" w:eastAsia="MS Gothic" w:hAnsi="MS Gothic" w:hint="eastAsia"/>
              <w:spacing w:val="1"/>
              <w:sz w:val="24"/>
            </w:rPr>
            <w:t>☐</w:t>
          </w:r>
        </w:sdtContent>
      </w:sdt>
    </w:p>
    <w:p w14:paraId="6918D042" w14:textId="437AAA75" w:rsidR="00766385" w:rsidRPr="00766385" w:rsidRDefault="006D1213" w:rsidP="006D1213">
      <w:pPr>
        <w:pStyle w:val="TableParagraph"/>
        <w:tabs>
          <w:tab w:val="left" w:pos="4890"/>
          <w:tab w:val="left" w:pos="5770"/>
          <w:tab w:val="left" w:pos="6923"/>
          <w:tab w:val="left" w:pos="6965"/>
          <w:tab w:val="left" w:pos="7474"/>
          <w:tab w:val="left" w:pos="7865"/>
          <w:tab w:val="left" w:pos="8087"/>
          <w:tab w:val="left" w:pos="8382"/>
          <w:tab w:val="left" w:pos="9390"/>
          <w:tab w:val="left" w:pos="10243"/>
        </w:tabs>
        <w:spacing w:before="200" w:line="388" w:lineRule="auto"/>
        <w:rPr>
          <w:b/>
          <w:bCs/>
          <w:sz w:val="24"/>
        </w:rPr>
      </w:pPr>
      <w:r w:rsidRPr="00766385">
        <w:rPr>
          <w:b/>
          <w:bCs/>
          <w:sz w:val="24"/>
        </w:rPr>
        <w:t>Type</w:t>
      </w:r>
      <w:r w:rsidRPr="00766385">
        <w:rPr>
          <w:b/>
          <w:bCs/>
          <w:spacing w:val="-3"/>
          <w:sz w:val="24"/>
        </w:rPr>
        <w:t xml:space="preserve"> </w:t>
      </w:r>
      <w:r w:rsidRPr="00766385">
        <w:rPr>
          <w:b/>
          <w:bCs/>
          <w:sz w:val="24"/>
        </w:rPr>
        <w:t>of</w:t>
      </w:r>
      <w:r w:rsidRPr="00766385">
        <w:rPr>
          <w:b/>
          <w:bCs/>
          <w:spacing w:val="-3"/>
          <w:sz w:val="24"/>
        </w:rPr>
        <w:t xml:space="preserve"> </w:t>
      </w:r>
      <w:r w:rsidRPr="00766385">
        <w:rPr>
          <w:b/>
          <w:bCs/>
          <w:sz w:val="24"/>
        </w:rPr>
        <w:t>Equipment/Model:</w:t>
      </w:r>
      <w:r w:rsidRPr="00766385">
        <w:rPr>
          <w:b/>
          <w:bCs/>
          <w:sz w:val="24"/>
          <w:u w:val="single"/>
        </w:rPr>
        <w:tab/>
      </w:r>
      <w:r w:rsidR="00766385" w:rsidRPr="00766385">
        <w:rPr>
          <w:b/>
          <w:bCs/>
          <w:sz w:val="24"/>
          <w:u w:val="single"/>
        </w:rPr>
        <w:tab/>
      </w:r>
      <w:r w:rsidRPr="00766385">
        <w:rPr>
          <w:b/>
          <w:bCs/>
          <w:sz w:val="24"/>
        </w:rPr>
        <w:t>Serial</w:t>
      </w:r>
      <w:r w:rsidRPr="00766385">
        <w:rPr>
          <w:b/>
          <w:bCs/>
          <w:spacing w:val="-5"/>
          <w:sz w:val="24"/>
        </w:rPr>
        <w:t xml:space="preserve"> </w:t>
      </w:r>
      <w:r w:rsidRPr="00766385">
        <w:rPr>
          <w:b/>
          <w:bCs/>
          <w:sz w:val="24"/>
        </w:rPr>
        <w:t>#:</w:t>
      </w:r>
      <w:r w:rsidRPr="00766385">
        <w:rPr>
          <w:b/>
          <w:bCs/>
          <w:spacing w:val="1"/>
          <w:sz w:val="24"/>
        </w:rPr>
        <w:t xml:space="preserve"> </w:t>
      </w:r>
      <w:r w:rsidRPr="00766385">
        <w:rPr>
          <w:b/>
          <w:bCs/>
          <w:sz w:val="24"/>
          <w:u w:val="single"/>
        </w:rPr>
        <w:t xml:space="preserve"> </w:t>
      </w:r>
      <w:r w:rsidRPr="00766385">
        <w:rPr>
          <w:b/>
          <w:bCs/>
          <w:sz w:val="24"/>
          <w:u w:val="single"/>
        </w:rPr>
        <w:tab/>
      </w:r>
      <w:r w:rsidRPr="00766385">
        <w:rPr>
          <w:b/>
          <w:bCs/>
          <w:sz w:val="24"/>
          <w:u w:val="single"/>
        </w:rPr>
        <w:tab/>
      </w:r>
      <w:r w:rsidRPr="00766385">
        <w:rPr>
          <w:b/>
          <w:bCs/>
          <w:sz w:val="24"/>
          <w:u w:val="single"/>
        </w:rPr>
        <w:tab/>
      </w:r>
      <w:r w:rsidR="00766385" w:rsidRPr="00766385">
        <w:rPr>
          <w:b/>
          <w:bCs/>
          <w:sz w:val="24"/>
          <w:u w:val="single"/>
        </w:rPr>
        <w:tab/>
      </w:r>
      <w:r w:rsidR="00766385" w:rsidRPr="00766385">
        <w:rPr>
          <w:b/>
          <w:bCs/>
          <w:sz w:val="24"/>
          <w:u w:val="single"/>
        </w:rPr>
        <w:tab/>
      </w:r>
      <w:r w:rsidR="00766385" w:rsidRPr="00766385">
        <w:rPr>
          <w:b/>
          <w:bCs/>
          <w:w w:val="14"/>
          <w:sz w:val="24"/>
          <w:u w:val="single"/>
        </w:rPr>
        <w:tab/>
      </w:r>
      <w:r w:rsidRPr="00766385">
        <w:rPr>
          <w:b/>
          <w:bCs/>
          <w:sz w:val="24"/>
        </w:rPr>
        <w:t xml:space="preserve"> </w:t>
      </w:r>
    </w:p>
    <w:p w14:paraId="7A145D2B" w14:textId="42CECBAC" w:rsidR="00766385" w:rsidRDefault="006D1213" w:rsidP="006D1213">
      <w:pPr>
        <w:pStyle w:val="TableParagraph"/>
        <w:tabs>
          <w:tab w:val="left" w:pos="4890"/>
          <w:tab w:val="left" w:pos="5770"/>
          <w:tab w:val="left" w:pos="6923"/>
          <w:tab w:val="left" w:pos="6965"/>
          <w:tab w:val="left" w:pos="7474"/>
          <w:tab w:val="left" w:pos="7865"/>
          <w:tab w:val="left" w:pos="8087"/>
          <w:tab w:val="left" w:pos="8382"/>
          <w:tab w:val="left" w:pos="9390"/>
          <w:tab w:val="left" w:pos="10243"/>
        </w:tabs>
        <w:spacing w:before="200" w:line="388" w:lineRule="auto"/>
        <w:rPr>
          <w:sz w:val="24"/>
          <w:u w:val="single"/>
        </w:rPr>
      </w:pPr>
      <w:r>
        <w:rPr>
          <w:sz w:val="24"/>
        </w:rPr>
        <w:t>Current</w:t>
      </w:r>
      <w:r>
        <w:rPr>
          <w:spacing w:val="-6"/>
          <w:sz w:val="24"/>
        </w:rPr>
        <w:t xml:space="preserve"> </w:t>
      </w:r>
      <w:r>
        <w:rPr>
          <w:sz w:val="24"/>
        </w:rPr>
        <w:t>location</w:t>
      </w:r>
      <w:r>
        <w:rPr>
          <w:spacing w:val="-6"/>
          <w:sz w:val="24"/>
        </w:rPr>
        <w:t xml:space="preserve"> </w:t>
      </w:r>
      <w:r>
        <w:rPr>
          <w:sz w:val="24"/>
        </w:rPr>
        <w:t>(building/room):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766385">
        <w:rPr>
          <w:sz w:val="24"/>
          <w:u w:val="single"/>
        </w:rPr>
        <w:tab/>
      </w:r>
      <w:r w:rsidR="00766385">
        <w:rPr>
          <w:sz w:val="24"/>
          <w:u w:val="single"/>
        </w:rPr>
        <w:tab/>
      </w:r>
      <w:r w:rsidR="00766385">
        <w:rPr>
          <w:sz w:val="24"/>
          <w:u w:val="single"/>
        </w:rPr>
        <w:tab/>
      </w:r>
    </w:p>
    <w:p w14:paraId="44293723" w14:textId="1D00D1BB" w:rsidR="006D1213" w:rsidRDefault="006D1213" w:rsidP="00766385">
      <w:pPr>
        <w:pStyle w:val="TableParagraph"/>
        <w:tabs>
          <w:tab w:val="left" w:pos="4230"/>
          <w:tab w:val="left" w:pos="5770"/>
          <w:tab w:val="left" w:pos="6923"/>
          <w:tab w:val="left" w:pos="6965"/>
          <w:tab w:val="left" w:pos="7650"/>
          <w:tab w:val="left" w:pos="8087"/>
          <w:tab w:val="left" w:pos="8382"/>
          <w:tab w:val="left" w:pos="9390"/>
          <w:tab w:val="left" w:pos="10243"/>
        </w:tabs>
        <w:spacing w:before="200" w:line="388" w:lineRule="auto"/>
        <w:rPr>
          <w:sz w:val="24"/>
        </w:rPr>
      </w:pPr>
      <w:r>
        <w:rPr>
          <w:sz w:val="24"/>
        </w:rPr>
        <w:t>Department:</w:t>
      </w:r>
      <w:r w:rsidR="00766385">
        <w:rPr>
          <w:sz w:val="24"/>
          <w:u w:val="single"/>
        </w:rPr>
        <w:tab/>
      </w:r>
      <w:r>
        <w:rPr>
          <w:sz w:val="24"/>
        </w:rPr>
        <w:t>Owner: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Phone: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766385">
        <w:rPr>
          <w:sz w:val="24"/>
          <w:u w:val="single"/>
        </w:rPr>
        <w:tab/>
      </w:r>
    </w:p>
    <w:p w14:paraId="4C6279A1" w14:textId="77777777" w:rsidR="002E31FC" w:rsidRDefault="002E31FC" w:rsidP="006D1213">
      <w:pPr>
        <w:rPr>
          <w:b/>
        </w:rPr>
      </w:pPr>
    </w:p>
    <w:p w14:paraId="76FDA420" w14:textId="633A3DD1" w:rsidR="00F142DA" w:rsidRDefault="002E31FC" w:rsidP="006D1213">
      <w:pPr>
        <w:rPr>
          <w:b/>
        </w:rPr>
      </w:pPr>
      <w:r>
        <w:rPr>
          <w:b/>
        </w:rPr>
        <w:t>Address the following issues as needed for decontamination:</w:t>
      </w:r>
    </w:p>
    <w:p w14:paraId="562E1069" w14:textId="542CBF74" w:rsidR="00766385" w:rsidRDefault="00766385" w:rsidP="006D1213">
      <w:pPr>
        <w:rPr>
          <w:bCs/>
        </w:rPr>
      </w:pPr>
      <w:sdt>
        <w:sdtPr>
          <w:rPr>
            <w:b/>
          </w:rPr>
          <w:id w:val="1407645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 Stored Energy </w:t>
      </w:r>
      <w:r>
        <w:rPr>
          <w:bCs/>
        </w:rPr>
        <w:t>(e.g. electrical, pneumatic) discharged or depressurized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sdt>
        <w:sdtPr>
          <w:rPr>
            <w:bCs/>
          </w:rPr>
          <w:id w:val="-2106257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bCs/>
        </w:rPr>
        <w:t>NA</w:t>
      </w:r>
    </w:p>
    <w:p w14:paraId="21A9A10E" w14:textId="53B9A160" w:rsidR="00766385" w:rsidRDefault="00766385" w:rsidP="006D1213">
      <w:pPr>
        <w:rPr>
          <w:bCs/>
        </w:rPr>
      </w:pPr>
      <w:sdt>
        <w:sdtPr>
          <w:rPr>
            <w:b/>
          </w:rPr>
          <w:id w:val="1387372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 Fluids</w:t>
      </w:r>
      <w:r>
        <w:rPr>
          <w:bCs/>
        </w:rPr>
        <w:t xml:space="preserve"> drained and appropriately captured or disposed of (e.g. pump oil, refrigerant)</w:t>
      </w:r>
      <w:r>
        <w:rPr>
          <w:bCs/>
        </w:rPr>
        <w:tab/>
      </w:r>
      <w:r>
        <w:rPr>
          <w:bCs/>
        </w:rPr>
        <w:tab/>
      </w:r>
      <w:sdt>
        <w:sdtPr>
          <w:rPr>
            <w:bCs/>
          </w:rPr>
          <w:id w:val="115108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bCs/>
        </w:rPr>
        <w:t>NA</w:t>
      </w:r>
    </w:p>
    <w:p w14:paraId="66B0B381" w14:textId="30B52E98" w:rsidR="00766385" w:rsidRDefault="00BC3083" w:rsidP="006D1213">
      <w:pPr>
        <w:rPr>
          <w:bCs/>
        </w:rPr>
      </w:pPr>
      <w:sdt>
        <w:sdtPr>
          <w:rPr>
            <w:b/>
          </w:rPr>
          <w:id w:val="1667437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="00EC54E2">
        <w:rPr>
          <w:b/>
        </w:rPr>
        <w:t xml:space="preserve">  </w:t>
      </w:r>
      <w:r w:rsidR="00766385">
        <w:rPr>
          <w:b/>
        </w:rPr>
        <w:t>Radioactive Materials</w:t>
      </w:r>
      <w:r w:rsidR="00766385">
        <w:rPr>
          <w:bCs/>
        </w:rPr>
        <w:t xml:space="preserve"> used in the equipment</w:t>
      </w:r>
      <w:r w:rsidR="00766385">
        <w:rPr>
          <w:bCs/>
        </w:rPr>
        <w:tab/>
      </w:r>
      <w:r w:rsidR="00766385">
        <w:rPr>
          <w:bCs/>
        </w:rPr>
        <w:tab/>
      </w:r>
      <w:r w:rsidR="00766385">
        <w:rPr>
          <w:bCs/>
        </w:rPr>
        <w:tab/>
      </w:r>
      <w:r w:rsidR="00766385">
        <w:rPr>
          <w:bCs/>
        </w:rPr>
        <w:tab/>
      </w:r>
      <w:r w:rsidR="00766385">
        <w:rPr>
          <w:bCs/>
        </w:rPr>
        <w:tab/>
      </w:r>
      <w:r w:rsidR="00766385">
        <w:rPr>
          <w:bCs/>
        </w:rPr>
        <w:tab/>
      </w:r>
      <w:r w:rsidR="00766385">
        <w:rPr>
          <w:bCs/>
        </w:rPr>
        <w:tab/>
      </w:r>
      <w:sdt>
        <w:sdtPr>
          <w:rPr>
            <w:bCs/>
          </w:rPr>
          <w:id w:val="-1211114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6385">
            <w:rPr>
              <w:rFonts w:ascii="MS Gothic" w:eastAsia="MS Gothic" w:hAnsi="MS Gothic" w:hint="eastAsia"/>
              <w:bCs/>
            </w:rPr>
            <w:t>☐</w:t>
          </w:r>
        </w:sdtContent>
      </w:sdt>
      <w:r w:rsidR="00766385">
        <w:rPr>
          <w:bCs/>
        </w:rPr>
        <w:t>NA</w:t>
      </w:r>
    </w:p>
    <w:p w14:paraId="45B050CE" w14:textId="7AC0FE55" w:rsidR="00766385" w:rsidRDefault="00766385" w:rsidP="006D1213">
      <w:pPr>
        <w:rPr>
          <w:bCs/>
        </w:rPr>
      </w:pPr>
      <w:r>
        <w:rPr>
          <w:bCs/>
        </w:rPr>
        <w:tab/>
      </w:r>
      <w:sdt>
        <w:sdtPr>
          <w:rPr>
            <w:bCs/>
          </w:rPr>
          <w:id w:val="1920363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bCs/>
        </w:rPr>
        <w:t xml:space="preserve">  Fully monitored for radioactive materials, has been decontaminated, and is not radioactive</w:t>
      </w:r>
    </w:p>
    <w:p w14:paraId="0EB52F99" w14:textId="0CB1C1BE" w:rsidR="00766385" w:rsidRDefault="00766385" w:rsidP="006D1213">
      <w:pPr>
        <w:rPr>
          <w:bCs/>
        </w:rPr>
      </w:pPr>
      <w:r>
        <w:rPr>
          <w:bCs/>
        </w:rPr>
        <w:tab/>
      </w:r>
      <w:sdt>
        <w:sdtPr>
          <w:rPr>
            <w:bCs/>
          </w:rPr>
          <w:id w:val="1959685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bCs/>
        </w:rPr>
        <w:t xml:space="preserve">  Radiation hazard label removed</w:t>
      </w:r>
    </w:p>
    <w:p w14:paraId="1512C004" w14:textId="750726FB" w:rsidR="00766385" w:rsidRDefault="00766385" w:rsidP="006D1213">
      <w:pPr>
        <w:rPr>
          <w:bCs/>
        </w:rPr>
      </w:pPr>
      <w:r>
        <w:rPr>
          <w:bCs/>
        </w:rPr>
        <w:tab/>
      </w:r>
      <w:sdt>
        <w:sdtPr>
          <w:rPr>
            <w:bCs/>
          </w:rPr>
          <w:id w:val="1704588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bCs/>
        </w:rPr>
        <w:t xml:space="preserve">  EH&amp;S Radiation Safety Officer has cleared the equipment</w:t>
      </w:r>
    </w:p>
    <w:p w14:paraId="336C74FE" w14:textId="03F32C28" w:rsidR="00766385" w:rsidRPr="00766385" w:rsidRDefault="00766385" w:rsidP="00766385">
      <w:pPr>
        <w:ind w:left="720"/>
        <w:rPr>
          <w:bCs/>
          <w:u w:val="single"/>
        </w:rPr>
      </w:pPr>
      <w:r>
        <w:rPr>
          <w:bCs/>
        </w:rPr>
        <w:t>RSO Signature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</w:rPr>
        <w:t>Name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</w:rPr>
        <w:t>Date</w:t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14:paraId="79CB8030" w14:textId="1B3CA831" w:rsidR="003277AC" w:rsidRDefault="003277AC" w:rsidP="00BC3083">
      <w:pPr>
        <w:pStyle w:val="TableParagraph"/>
        <w:tabs>
          <w:tab w:val="left" w:pos="2349"/>
          <w:tab w:val="left" w:pos="2350"/>
        </w:tabs>
        <w:rPr>
          <w:sz w:val="24"/>
        </w:rPr>
      </w:pPr>
      <w:sdt>
        <w:sdtPr>
          <w:rPr>
            <w:b/>
            <w:sz w:val="24"/>
          </w:rPr>
          <w:id w:val="461321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3083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>
        <w:rPr>
          <w:b/>
          <w:sz w:val="24"/>
        </w:rPr>
        <w:t xml:space="preserve">  H</w:t>
      </w:r>
      <w:r>
        <w:rPr>
          <w:b/>
          <w:sz w:val="24"/>
        </w:rPr>
        <w:t>azardous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Chemicals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equipment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dt>
        <w:sdtPr>
          <w:rPr>
            <w:sz w:val="24"/>
          </w:rPr>
          <w:id w:val="-1322499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>NA</w:t>
      </w:r>
    </w:p>
    <w:p w14:paraId="0F01B876" w14:textId="506C60EC" w:rsidR="003277AC" w:rsidRDefault="003277AC" w:rsidP="00BC3083">
      <w:pPr>
        <w:pStyle w:val="TableParagraph"/>
        <w:tabs>
          <w:tab w:val="left" w:pos="2472"/>
          <w:tab w:val="left" w:pos="2473"/>
        </w:tabs>
        <w:spacing w:before="24"/>
        <w:ind w:left="720"/>
        <w:rPr>
          <w:sz w:val="24"/>
        </w:rPr>
      </w:pPr>
      <w:sdt>
        <w:sdtPr>
          <w:rPr>
            <w:sz w:val="24"/>
          </w:rPr>
          <w:id w:val="639699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 </w:t>
      </w:r>
      <w:r>
        <w:rPr>
          <w:sz w:val="24"/>
        </w:rPr>
        <w:t>Removed,</w:t>
      </w:r>
      <w:r>
        <w:rPr>
          <w:spacing w:val="-4"/>
          <w:sz w:val="24"/>
        </w:rPr>
        <w:t xml:space="preserve"> </w:t>
      </w:r>
      <w:r>
        <w:rPr>
          <w:sz w:val="24"/>
        </w:rPr>
        <w:t>cleaned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neutralized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2"/>
          <w:sz w:val="24"/>
        </w:rPr>
        <w:t xml:space="preserve"> </w:t>
      </w:r>
      <w:r>
        <w:rPr>
          <w:sz w:val="24"/>
        </w:rPr>
        <w:t>cleaning</w:t>
      </w:r>
      <w:r>
        <w:rPr>
          <w:spacing w:val="-5"/>
          <w:sz w:val="24"/>
        </w:rPr>
        <w:t xml:space="preserve"> </w:t>
      </w:r>
      <w:r>
        <w:rPr>
          <w:sz w:val="24"/>
        </w:rPr>
        <w:t>agent</w:t>
      </w:r>
    </w:p>
    <w:p w14:paraId="500E46A1" w14:textId="1A08E02D" w:rsidR="003277AC" w:rsidRDefault="003277AC" w:rsidP="00BC3083">
      <w:pPr>
        <w:pStyle w:val="TableParagraph"/>
        <w:tabs>
          <w:tab w:val="left" w:pos="2472"/>
          <w:tab w:val="left" w:pos="2473"/>
        </w:tabs>
        <w:spacing w:before="16"/>
        <w:ind w:left="720"/>
        <w:rPr>
          <w:sz w:val="24"/>
        </w:rPr>
      </w:pPr>
      <w:sdt>
        <w:sdtPr>
          <w:rPr>
            <w:sz w:val="24"/>
          </w:rPr>
          <w:id w:val="-519697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>Chemical</w:t>
      </w:r>
      <w:r>
        <w:rPr>
          <w:spacing w:val="-3"/>
          <w:sz w:val="24"/>
        </w:rPr>
        <w:t xml:space="preserve"> </w:t>
      </w:r>
      <w:r>
        <w:rPr>
          <w:sz w:val="24"/>
        </w:rPr>
        <w:t>warning</w:t>
      </w:r>
      <w:r>
        <w:rPr>
          <w:spacing w:val="-2"/>
          <w:sz w:val="24"/>
        </w:rPr>
        <w:t xml:space="preserve"> </w:t>
      </w:r>
      <w:r>
        <w:rPr>
          <w:sz w:val="24"/>
        </w:rPr>
        <w:t>labels</w:t>
      </w:r>
      <w:r>
        <w:rPr>
          <w:spacing w:val="-1"/>
          <w:sz w:val="24"/>
        </w:rPr>
        <w:t xml:space="preserve"> </w:t>
      </w:r>
      <w:r>
        <w:rPr>
          <w:sz w:val="24"/>
        </w:rPr>
        <w:t>removed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defaced</w:t>
      </w:r>
    </w:p>
    <w:p w14:paraId="4EB87E6E" w14:textId="77777777" w:rsidR="003277AC" w:rsidRDefault="003277AC" w:rsidP="00BC3083">
      <w:pPr>
        <w:pStyle w:val="TableParagraph"/>
        <w:rPr>
          <w:rFonts w:ascii="Times New Roman"/>
          <w:sz w:val="20"/>
        </w:rPr>
      </w:pPr>
    </w:p>
    <w:p w14:paraId="16D72A0A" w14:textId="77777777" w:rsidR="003277AC" w:rsidRDefault="003277AC" w:rsidP="00BC3083">
      <w:pPr>
        <w:pStyle w:val="TableParagraph"/>
        <w:spacing w:before="6"/>
        <w:rPr>
          <w:rFonts w:ascii="Times New Roman"/>
          <w:sz w:val="29"/>
        </w:rPr>
      </w:pPr>
    </w:p>
    <w:p w14:paraId="57748092" w14:textId="0C06506D" w:rsidR="003277AC" w:rsidRDefault="003277AC" w:rsidP="00BC3083">
      <w:pPr>
        <w:pStyle w:val="TableParagraph"/>
        <w:tabs>
          <w:tab w:val="left" w:pos="2349"/>
          <w:tab w:val="left" w:pos="2350"/>
        </w:tabs>
        <w:rPr>
          <w:sz w:val="24"/>
        </w:rPr>
      </w:pPr>
      <w:sdt>
        <w:sdtPr>
          <w:rPr>
            <w:b/>
            <w:sz w:val="24"/>
          </w:rPr>
          <w:id w:val="-1940903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>
        <w:rPr>
          <w:b/>
          <w:sz w:val="24"/>
        </w:rPr>
        <w:t xml:space="preserve">  </w:t>
      </w:r>
      <w:r>
        <w:rPr>
          <w:b/>
          <w:sz w:val="24"/>
        </w:rPr>
        <w:t>Biological Materials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equipment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dt>
        <w:sdtPr>
          <w:rPr>
            <w:sz w:val="24"/>
          </w:rPr>
          <w:id w:val="831567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>NA</w:t>
      </w:r>
    </w:p>
    <w:p w14:paraId="2B75510F" w14:textId="2F2385F7" w:rsidR="003277AC" w:rsidRDefault="003277AC" w:rsidP="00BC3083">
      <w:pPr>
        <w:pStyle w:val="TableParagraph"/>
        <w:tabs>
          <w:tab w:val="left" w:pos="2472"/>
          <w:tab w:val="left" w:pos="2473"/>
        </w:tabs>
        <w:spacing w:before="24"/>
        <w:ind w:left="720"/>
        <w:rPr>
          <w:sz w:val="24"/>
        </w:rPr>
      </w:pPr>
      <w:sdt>
        <w:sdtPr>
          <w:rPr>
            <w:sz w:val="24"/>
          </w:rPr>
          <w:id w:val="-169029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3083"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>Deactivated with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high level disinfectant </w:t>
      </w:r>
    </w:p>
    <w:p w14:paraId="4EB37521" w14:textId="2A4F7F88" w:rsidR="003277AC" w:rsidRDefault="003277AC" w:rsidP="00BC3083">
      <w:pPr>
        <w:pStyle w:val="TableParagraph"/>
        <w:tabs>
          <w:tab w:val="left" w:pos="2472"/>
          <w:tab w:val="left" w:pos="2473"/>
        </w:tabs>
        <w:spacing w:before="16"/>
        <w:ind w:left="720"/>
        <w:rPr>
          <w:sz w:val="24"/>
        </w:rPr>
      </w:pPr>
      <w:sdt>
        <w:sdtPr>
          <w:rPr>
            <w:sz w:val="24"/>
          </w:rPr>
          <w:id w:val="7036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>Biohazard</w:t>
      </w:r>
      <w:r>
        <w:rPr>
          <w:spacing w:val="-2"/>
          <w:sz w:val="24"/>
        </w:rPr>
        <w:t xml:space="preserve"> </w:t>
      </w:r>
      <w:r>
        <w:rPr>
          <w:sz w:val="24"/>
        </w:rPr>
        <w:t>labels</w:t>
      </w:r>
      <w:r>
        <w:rPr>
          <w:spacing w:val="-1"/>
          <w:sz w:val="24"/>
        </w:rPr>
        <w:t xml:space="preserve"> </w:t>
      </w:r>
      <w:r>
        <w:rPr>
          <w:sz w:val="24"/>
        </w:rPr>
        <w:t>removed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defaced</w:t>
      </w:r>
    </w:p>
    <w:p w14:paraId="792576FF" w14:textId="77777777" w:rsidR="00BC3083" w:rsidRDefault="00BC3083" w:rsidP="003277AC">
      <w:pPr>
        <w:pStyle w:val="TableParagraph"/>
        <w:rPr>
          <w:rFonts w:ascii="Times New Roman"/>
          <w:sz w:val="20"/>
        </w:rPr>
      </w:pPr>
    </w:p>
    <w:p w14:paraId="29B2ACB6" w14:textId="77777777" w:rsidR="00BC3083" w:rsidRDefault="00BC3083" w:rsidP="003277AC">
      <w:pPr>
        <w:pStyle w:val="TableParagraph"/>
        <w:rPr>
          <w:rFonts w:ascii="Times New Roman"/>
          <w:sz w:val="20"/>
        </w:rPr>
      </w:pPr>
    </w:p>
    <w:p w14:paraId="2926E604" w14:textId="77777777" w:rsidR="003277AC" w:rsidRDefault="003277AC" w:rsidP="003277AC">
      <w:pPr>
        <w:pStyle w:val="TableParagraph"/>
        <w:rPr>
          <w:rFonts w:ascii="Times New Roman"/>
          <w:sz w:val="20"/>
        </w:rPr>
      </w:pPr>
    </w:p>
    <w:p w14:paraId="4AF7544D" w14:textId="77777777" w:rsidR="003277AC" w:rsidRDefault="003277AC" w:rsidP="003277AC">
      <w:pPr>
        <w:pStyle w:val="TableParagraph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certify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that,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 my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knowledge,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equipment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free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hazardous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materials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hazards,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including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those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above.</w:t>
      </w:r>
    </w:p>
    <w:p w14:paraId="0D69FE38" w14:textId="77777777" w:rsidR="003277AC" w:rsidRDefault="003277AC" w:rsidP="003277AC">
      <w:pPr>
        <w:pStyle w:val="TableParagraph"/>
        <w:rPr>
          <w:rFonts w:ascii="Times New Roman"/>
          <w:sz w:val="24"/>
        </w:rPr>
      </w:pPr>
    </w:p>
    <w:p w14:paraId="364A6191" w14:textId="77777777" w:rsidR="003277AC" w:rsidRDefault="003277AC" w:rsidP="003277AC">
      <w:pPr>
        <w:pStyle w:val="TableParagraph"/>
        <w:rPr>
          <w:rFonts w:ascii="Times New Roman"/>
          <w:sz w:val="24"/>
        </w:rPr>
      </w:pPr>
    </w:p>
    <w:p w14:paraId="5E8DCC7E" w14:textId="77777777" w:rsidR="003277AC" w:rsidRDefault="003277AC" w:rsidP="003277AC">
      <w:pPr>
        <w:pStyle w:val="TableParagraph"/>
        <w:spacing w:before="4"/>
        <w:rPr>
          <w:rFonts w:ascii="Times New Roman"/>
          <w:sz w:val="28"/>
        </w:rPr>
      </w:pPr>
    </w:p>
    <w:p w14:paraId="595E39AC" w14:textId="617DC2FB" w:rsidR="00766385" w:rsidRPr="00766385" w:rsidRDefault="003277AC" w:rsidP="003277AC">
      <w:pPr>
        <w:rPr>
          <w:bCs/>
        </w:rPr>
      </w:pPr>
      <w:r>
        <w:rPr>
          <w:rFonts w:ascii="Georgia"/>
          <w:sz w:val="21"/>
        </w:rPr>
        <w:t>Signature:</w:t>
      </w:r>
      <w:r>
        <w:rPr>
          <w:rFonts w:ascii="Georgia"/>
          <w:sz w:val="21"/>
          <w:u w:val="single"/>
        </w:rPr>
        <w:tab/>
      </w:r>
      <w:r>
        <w:rPr>
          <w:rFonts w:ascii="Georgia"/>
          <w:sz w:val="21"/>
          <w:u w:val="single"/>
        </w:rPr>
        <w:tab/>
      </w:r>
      <w:r>
        <w:rPr>
          <w:rFonts w:ascii="Georgia"/>
          <w:sz w:val="21"/>
          <w:u w:val="single"/>
        </w:rPr>
        <w:tab/>
      </w:r>
      <w:r>
        <w:rPr>
          <w:rFonts w:ascii="Georgia"/>
          <w:sz w:val="21"/>
          <w:u w:val="single"/>
        </w:rPr>
        <w:tab/>
      </w:r>
      <w:r>
        <w:rPr>
          <w:rFonts w:ascii="Georgia"/>
          <w:sz w:val="21"/>
        </w:rPr>
        <w:t>Name:</w:t>
      </w:r>
      <w:r>
        <w:rPr>
          <w:rFonts w:ascii="Georgia"/>
          <w:sz w:val="21"/>
          <w:u w:val="single"/>
        </w:rPr>
        <w:tab/>
      </w:r>
      <w:r>
        <w:rPr>
          <w:rFonts w:ascii="Georgia"/>
          <w:sz w:val="21"/>
          <w:u w:val="single"/>
        </w:rPr>
        <w:tab/>
      </w:r>
      <w:r>
        <w:rPr>
          <w:rFonts w:ascii="Georgia"/>
          <w:sz w:val="21"/>
          <w:u w:val="single"/>
        </w:rPr>
        <w:tab/>
      </w:r>
      <w:r>
        <w:rPr>
          <w:rFonts w:ascii="Georgia"/>
          <w:sz w:val="21"/>
          <w:u w:val="single"/>
        </w:rPr>
        <w:tab/>
      </w:r>
      <w:r>
        <w:rPr>
          <w:rFonts w:ascii="Georgia"/>
          <w:sz w:val="21"/>
          <w:u w:val="single"/>
        </w:rPr>
        <w:tab/>
      </w:r>
      <w:r>
        <w:rPr>
          <w:rFonts w:ascii="Georgia"/>
          <w:sz w:val="21"/>
        </w:rPr>
        <w:t>Date:</w:t>
      </w:r>
      <w:r>
        <w:rPr>
          <w:rFonts w:ascii="Georgia"/>
          <w:sz w:val="21"/>
          <w:u w:val="single"/>
        </w:rPr>
        <w:tab/>
      </w:r>
      <w:r>
        <w:rPr>
          <w:rFonts w:ascii="Georgia"/>
          <w:sz w:val="21"/>
          <w:u w:val="single"/>
        </w:rPr>
        <w:tab/>
      </w:r>
    </w:p>
    <w:sectPr w:rsidR="00766385" w:rsidRPr="00766385" w:rsidSect="005B1C0D">
      <w:head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39BB2" w14:textId="77777777" w:rsidR="00DB1491" w:rsidRDefault="00DB1491" w:rsidP="006C29CD">
      <w:pPr>
        <w:spacing w:after="0" w:line="240" w:lineRule="auto"/>
      </w:pPr>
      <w:r>
        <w:separator/>
      </w:r>
    </w:p>
  </w:endnote>
  <w:endnote w:type="continuationSeparator" w:id="0">
    <w:p w14:paraId="1B7306E8" w14:textId="77777777" w:rsidR="00DB1491" w:rsidRDefault="00DB1491" w:rsidP="006C2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E4F66" w14:textId="77777777" w:rsidR="00DB1491" w:rsidRDefault="00DB1491" w:rsidP="006C29CD">
      <w:pPr>
        <w:spacing w:after="0" w:line="240" w:lineRule="auto"/>
      </w:pPr>
      <w:r>
        <w:separator/>
      </w:r>
    </w:p>
  </w:footnote>
  <w:footnote w:type="continuationSeparator" w:id="0">
    <w:p w14:paraId="73B7FD23" w14:textId="77777777" w:rsidR="00DB1491" w:rsidRDefault="00DB1491" w:rsidP="006C2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A0D4F" w14:textId="77777777" w:rsidR="006C29CD" w:rsidRPr="000D2FAB" w:rsidRDefault="006C29CD" w:rsidP="00C62568">
    <w:pPr>
      <w:shd w:val="clear" w:color="auto" w:fill="E7E6E6" w:themeFill="background2"/>
      <w:rPr>
        <w:i/>
        <w:sz w:val="18"/>
        <w:szCs w:val="18"/>
      </w:rPr>
    </w:pPr>
    <w:r w:rsidRPr="006C29CD">
      <w:rPr>
        <w:i/>
        <w:sz w:val="18"/>
        <w:szCs w:val="18"/>
      </w:rPr>
      <w:t>This document is an addendum to the UC Santa Barbara Chemical Hygiene Plan, and covers addi</w:t>
    </w:r>
    <w:r w:rsidR="00545DCD">
      <w:rPr>
        <w:i/>
        <w:sz w:val="18"/>
        <w:szCs w:val="18"/>
      </w:rPr>
      <w:t>tional information on the safe</w:t>
    </w:r>
    <w:r w:rsidRPr="006C29CD">
      <w:rPr>
        <w:i/>
        <w:sz w:val="18"/>
        <w:szCs w:val="18"/>
      </w:rPr>
      <w:t xml:space="preserve"> handling and storage </w:t>
    </w:r>
    <w:r w:rsidR="004761A6">
      <w:rPr>
        <w:i/>
        <w:sz w:val="18"/>
        <w:szCs w:val="18"/>
      </w:rPr>
      <w:t>of the materials described</w:t>
    </w:r>
    <w:r w:rsidRPr="006C29CD">
      <w:rPr>
        <w:i/>
        <w:sz w:val="18"/>
        <w:szCs w:val="18"/>
      </w:rPr>
      <w:t xml:space="preserve"> beyond the practices described therein.  Users must be familiar wit</w:t>
    </w:r>
    <w:r w:rsidR="00545DCD">
      <w:rPr>
        <w:i/>
        <w:sz w:val="18"/>
        <w:szCs w:val="18"/>
      </w:rPr>
      <w:t>h the UC Santa Barbara Chemical</w:t>
    </w:r>
    <w:r w:rsidRPr="006C29CD">
      <w:rPr>
        <w:i/>
        <w:sz w:val="18"/>
        <w:szCs w:val="18"/>
      </w:rPr>
      <w:t xml:space="preserve"> Hygiene Plan before utilizing this SOP.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63382"/>
    <w:multiLevelType w:val="hybridMultilevel"/>
    <w:tmpl w:val="902EA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20D1C"/>
    <w:multiLevelType w:val="hybridMultilevel"/>
    <w:tmpl w:val="3D9C1220"/>
    <w:lvl w:ilvl="0" w:tplc="77021552">
      <w:numFmt w:val="bullet"/>
      <w:lvlText w:val=""/>
      <w:lvlJc w:val="left"/>
      <w:pPr>
        <w:ind w:left="239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6C2861C">
      <w:numFmt w:val="bullet"/>
      <w:lvlText w:val="o"/>
      <w:lvlJc w:val="left"/>
      <w:pPr>
        <w:ind w:left="2395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2" w:tplc="43BA8A30">
      <w:numFmt w:val="bullet"/>
      <w:lvlText w:val="•"/>
      <w:lvlJc w:val="left"/>
      <w:pPr>
        <w:ind w:left="4063" w:hanging="360"/>
      </w:pPr>
      <w:rPr>
        <w:rFonts w:hint="default"/>
        <w:lang w:val="en-US" w:eastAsia="en-US" w:bidi="ar-SA"/>
      </w:rPr>
    </w:lvl>
    <w:lvl w:ilvl="3" w:tplc="FB4E9B2C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  <w:lvl w:ilvl="4" w:tplc="595A4E58">
      <w:numFmt w:val="bullet"/>
      <w:lvlText w:val="•"/>
      <w:lvlJc w:val="left"/>
      <w:pPr>
        <w:ind w:left="5726" w:hanging="360"/>
      </w:pPr>
      <w:rPr>
        <w:rFonts w:hint="default"/>
        <w:lang w:val="en-US" w:eastAsia="en-US" w:bidi="ar-SA"/>
      </w:rPr>
    </w:lvl>
    <w:lvl w:ilvl="5" w:tplc="DE6EC960">
      <w:numFmt w:val="bullet"/>
      <w:lvlText w:val="•"/>
      <w:lvlJc w:val="left"/>
      <w:pPr>
        <w:ind w:left="6558" w:hanging="360"/>
      </w:pPr>
      <w:rPr>
        <w:rFonts w:hint="default"/>
        <w:lang w:val="en-US" w:eastAsia="en-US" w:bidi="ar-SA"/>
      </w:rPr>
    </w:lvl>
    <w:lvl w:ilvl="6" w:tplc="1B82D30E">
      <w:numFmt w:val="bullet"/>
      <w:lvlText w:val="•"/>
      <w:lvlJc w:val="left"/>
      <w:pPr>
        <w:ind w:left="7389" w:hanging="360"/>
      </w:pPr>
      <w:rPr>
        <w:rFonts w:hint="default"/>
        <w:lang w:val="en-US" w:eastAsia="en-US" w:bidi="ar-SA"/>
      </w:rPr>
    </w:lvl>
    <w:lvl w:ilvl="7" w:tplc="661E1BA4">
      <w:numFmt w:val="bullet"/>
      <w:lvlText w:val="•"/>
      <w:lvlJc w:val="left"/>
      <w:pPr>
        <w:ind w:left="8221" w:hanging="360"/>
      </w:pPr>
      <w:rPr>
        <w:rFonts w:hint="default"/>
        <w:lang w:val="en-US" w:eastAsia="en-US" w:bidi="ar-SA"/>
      </w:rPr>
    </w:lvl>
    <w:lvl w:ilvl="8" w:tplc="E7FE82C0">
      <w:numFmt w:val="bullet"/>
      <w:lvlText w:val="•"/>
      <w:lvlJc w:val="left"/>
      <w:pPr>
        <w:ind w:left="905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5DC1D5A"/>
    <w:multiLevelType w:val="hybridMultilevel"/>
    <w:tmpl w:val="886E6E7C"/>
    <w:lvl w:ilvl="0" w:tplc="66C2861C">
      <w:numFmt w:val="bullet"/>
      <w:lvlText w:val="o"/>
      <w:lvlJc w:val="left"/>
      <w:pPr>
        <w:ind w:left="2395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A3EF7"/>
    <w:multiLevelType w:val="hybridMultilevel"/>
    <w:tmpl w:val="724C67EA"/>
    <w:lvl w:ilvl="0" w:tplc="66C2861C"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-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</w:abstractNum>
  <w:abstractNum w:abstractNumId="4" w15:restartNumberingAfterBreak="0">
    <w:nsid w:val="40694D17"/>
    <w:multiLevelType w:val="hybridMultilevel"/>
    <w:tmpl w:val="45146FC6"/>
    <w:lvl w:ilvl="0" w:tplc="56A4344C">
      <w:numFmt w:val="bullet"/>
      <w:lvlText w:val=""/>
      <w:lvlJc w:val="left"/>
      <w:pPr>
        <w:ind w:left="167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43E54D2">
      <w:numFmt w:val="bullet"/>
      <w:lvlText w:val="•"/>
      <w:lvlJc w:val="left"/>
      <w:pPr>
        <w:ind w:left="2583" w:hanging="360"/>
      </w:pPr>
      <w:rPr>
        <w:rFonts w:hint="default"/>
        <w:lang w:val="en-US" w:eastAsia="en-US" w:bidi="ar-SA"/>
      </w:rPr>
    </w:lvl>
    <w:lvl w:ilvl="2" w:tplc="53C03E62">
      <w:numFmt w:val="bullet"/>
      <w:lvlText w:val="•"/>
      <w:lvlJc w:val="left"/>
      <w:pPr>
        <w:ind w:left="3487" w:hanging="360"/>
      </w:pPr>
      <w:rPr>
        <w:rFonts w:hint="default"/>
        <w:lang w:val="en-US" w:eastAsia="en-US" w:bidi="ar-SA"/>
      </w:rPr>
    </w:lvl>
    <w:lvl w:ilvl="3" w:tplc="9B267B08">
      <w:numFmt w:val="bullet"/>
      <w:lvlText w:val="•"/>
      <w:lvlJc w:val="left"/>
      <w:pPr>
        <w:ind w:left="4390" w:hanging="360"/>
      </w:pPr>
      <w:rPr>
        <w:rFonts w:hint="default"/>
        <w:lang w:val="en-US" w:eastAsia="en-US" w:bidi="ar-SA"/>
      </w:rPr>
    </w:lvl>
    <w:lvl w:ilvl="4" w:tplc="3D460A34">
      <w:numFmt w:val="bullet"/>
      <w:lvlText w:val="•"/>
      <w:lvlJc w:val="left"/>
      <w:pPr>
        <w:ind w:left="5294" w:hanging="360"/>
      </w:pPr>
      <w:rPr>
        <w:rFonts w:hint="default"/>
        <w:lang w:val="en-US" w:eastAsia="en-US" w:bidi="ar-SA"/>
      </w:rPr>
    </w:lvl>
    <w:lvl w:ilvl="5" w:tplc="D9AAF530">
      <w:numFmt w:val="bullet"/>
      <w:lvlText w:val="•"/>
      <w:lvlJc w:val="left"/>
      <w:pPr>
        <w:ind w:left="6198" w:hanging="360"/>
      </w:pPr>
      <w:rPr>
        <w:rFonts w:hint="default"/>
        <w:lang w:val="en-US" w:eastAsia="en-US" w:bidi="ar-SA"/>
      </w:rPr>
    </w:lvl>
    <w:lvl w:ilvl="6" w:tplc="D770A0A0">
      <w:numFmt w:val="bullet"/>
      <w:lvlText w:val="•"/>
      <w:lvlJc w:val="left"/>
      <w:pPr>
        <w:ind w:left="7101" w:hanging="360"/>
      </w:pPr>
      <w:rPr>
        <w:rFonts w:hint="default"/>
        <w:lang w:val="en-US" w:eastAsia="en-US" w:bidi="ar-SA"/>
      </w:rPr>
    </w:lvl>
    <w:lvl w:ilvl="7" w:tplc="C92881B6">
      <w:numFmt w:val="bullet"/>
      <w:lvlText w:val="•"/>
      <w:lvlJc w:val="left"/>
      <w:pPr>
        <w:ind w:left="8005" w:hanging="360"/>
      </w:pPr>
      <w:rPr>
        <w:rFonts w:hint="default"/>
        <w:lang w:val="en-US" w:eastAsia="en-US" w:bidi="ar-SA"/>
      </w:rPr>
    </w:lvl>
    <w:lvl w:ilvl="8" w:tplc="9758A55E">
      <w:numFmt w:val="bullet"/>
      <w:lvlText w:val="•"/>
      <w:lvlJc w:val="left"/>
      <w:pPr>
        <w:ind w:left="890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4B17F45"/>
    <w:multiLevelType w:val="hybridMultilevel"/>
    <w:tmpl w:val="7D40A4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100"/>
        <w:sz w:val="24"/>
        <w:szCs w:val="24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-59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2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</w:abstractNum>
  <w:abstractNum w:abstractNumId="6" w15:restartNumberingAfterBreak="0">
    <w:nsid w:val="57D85156"/>
    <w:multiLevelType w:val="hybridMultilevel"/>
    <w:tmpl w:val="49720112"/>
    <w:lvl w:ilvl="0" w:tplc="7A6023CC">
      <w:numFmt w:val="bullet"/>
      <w:lvlText w:val=""/>
      <w:lvlJc w:val="left"/>
      <w:pPr>
        <w:ind w:left="167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B4E8120">
      <w:numFmt w:val="bullet"/>
      <w:lvlText w:val="•"/>
      <w:lvlJc w:val="left"/>
      <w:pPr>
        <w:ind w:left="2583" w:hanging="360"/>
      </w:pPr>
      <w:rPr>
        <w:rFonts w:hint="default"/>
        <w:lang w:val="en-US" w:eastAsia="en-US" w:bidi="ar-SA"/>
      </w:rPr>
    </w:lvl>
    <w:lvl w:ilvl="2" w:tplc="46C0BCB6">
      <w:numFmt w:val="bullet"/>
      <w:lvlText w:val="•"/>
      <w:lvlJc w:val="left"/>
      <w:pPr>
        <w:ind w:left="3487" w:hanging="360"/>
      </w:pPr>
      <w:rPr>
        <w:rFonts w:hint="default"/>
        <w:lang w:val="en-US" w:eastAsia="en-US" w:bidi="ar-SA"/>
      </w:rPr>
    </w:lvl>
    <w:lvl w:ilvl="3" w:tplc="14A4596C">
      <w:numFmt w:val="bullet"/>
      <w:lvlText w:val="•"/>
      <w:lvlJc w:val="left"/>
      <w:pPr>
        <w:ind w:left="4390" w:hanging="360"/>
      </w:pPr>
      <w:rPr>
        <w:rFonts w:hint="default"/>
        <w:lang w:val="en-US" w:eastAsia="en-US" w:bidi="ar-SA"/>
      </w:rPr>
    </w:lvl>
    <w:lvl w:ilvl="4" w:tplc="FB5EE4C0">
      <w:numFmt w:val="bullet"/>
      <w:lvlText w:val="•"/>
      <w:lvlJc w:val="left"/>
      <w:pPr>
        <w:ind w:left="5294" w:hanging="360"/>
      </w:pPr>
      <w:rPr>
        <w:rFonts w:hint="default"/>
        <w:lang w:val="en-US" w:eastAsia="en-US" w:bidi="ar-SA"/>
      </w:rPr>
    </w:lvl>
    <w:lvl w:ilvl="5" w:tplc="3D8464D8">
      <w:numFmt w:val="bullet"/>
      <w:lvlText w:val="•"/>
      <w:lvlJc w:val="left"/>
      <w:pPr>
        <w:ind w:left="6198" w:hanging="360"/>
      </w:pPr>
      <w:rPr>
        <w:rFonts w:hint="default"/>
        <w:lang w:val="en-US" w:eastAsia="en-US" w:bidi="ar-SA"/>
      </w:rPr>
    </w:lvl>
    <w:lvl w:ilvl="6" w:tplc="0952E9A4">
      <w:numFmt w:val="bullet"/>
      <w:lvlText w:val="•"/>
      <w:lvlJc w:val="left"/>
      <w:pPr>
        <w:ind w:left="7101" w:hanging="360"/>
      </w:pPr>
      <w:rPr>
        <w:rFonts w:hint="default"/>
        <w:lang w:val="en-US" w:eastAsia="en-US" w:bidi="ar-SA"/>
      </w:rPr>
    </w:lvl>
    <w:lvl w:ilvl="7" w:tplc="E4B8F348">
      <w:numFmt w:val="bullet"/>
      <w:lvlText w:val="•"/>
      <w:lvlJc w:val="left"/>
      <w:pPr>
        <w:ind w:left="8005" w:hanging="360"/>
      </w:pPr>
      <w:rPr>
        <w:rFonts w:hint="default"/>
        <w:lang w:val="en-US" w:eastAsia="en-US" w:bidi="ar-SA"/>
      </w:rPr>
    </w:lvl>
    <w:lvl w:ilvl="8" w:tplc="B8FAD7D2">
      <w:numFmt w:val="bullet"/>
      <w:lvlText w:val="•"/>
      <w:lvlJc w:val="left"/>
      <w:pPr>
        <w:ind w:left="890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8D94696"/>
    <w:multiLevelType w:val="hybridMultilevel"/>
    <w:tmpl w:val="4F70C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2097D"/>
    <w:multiLevelType w:val="hybridMultilevel"/>
    <w:tmpl w:val="53263BBC"/>
    <w:lvl w:ilvl="0" w:tplc="66C2861C">
      <w:numFmt w:val="bullet"/>
      <w:lvlText w:val="o"/>
      <w:lvlJc w:val="left"/>
      <w:pPr>
        <w:ind w:left="2395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9F0DDA"/>
    <w:multiLevelType w:val="hybridMultilevel"/>
    <w:tmpl w:val="A3602DF8"/>
    <w:lvl w:ilvl="0" w:tplc="04090001">
      <w:start w:val="1"/>
      <w:numFmt w:val="bullet"/>
      <w:lvlText w:val=""/>
      <w:lvlJc w:val="left"/>
      <w:pPr>
        <w:ind w:left="16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5" w:hanging="360"/>
      </w:pPr>
      <w:rPr>
        <w:rFonts w:ascii="Wingdings" w:hAnsi="Wingdings" w:hint="default"/>
      </w:rPr>
    </w:lvl>
  </w:abstractNum>
  <w:abstractNum w:abstractNumId="10" w15:restartNumberingAfterBreak="0">
    <w:nsid w:val="769515BF"/>
    <w:multiLevelType w:val="hybridMultilevel"/>
    <w:tmpl w:val="F59C022A"/>
    <w:lvl w:ilvl="0" w:tplc="86505040">
      <w:numFmt w:val="bullet"/>
      <w:lvlText w:val=""/>
      <w:lvlJc w:val="left"/>
      <w:pPr>
        <w:ind w:left="2349" w:hanging="1395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3888A12">
      <w:numFmt w:val="bullet"/>
      <w:lvlText w:val="o"/>
      <w:lvlJc w:val="left"/>
      <w:pPr>
        <w:ind w:left="2472" w:hanging="797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2" w:tplc="6CFC8ECE">
      <w:numFmt w:val="bullet"/>
      <w:lvlText w:val="•"/>
      <w:lvlJc w:val="left"/>
      <w:pPr>
        <w:ind w:left="3395" w:hanging="797"/>
      </w:pPr>
      <w:rPr>
        <w:rFonts w:hint="default"/>
        <w:lang w:val="en-US" w:eastAsia="en-US" w:bidi="ar-SA"/>
      </w:rPr>
    </w:lvl>
    <w:lvl w:ilvl="3" w:tplc="0368E7CC">
      <w:numFmt w:val="bullet"/>
      <w:lvlText w:val="•"/>
      <w:lvlJc w:val="left"/>
      <w:pPr>
        <w:ind w:left="4310" w:hanging="797"/>
      </w:pPr>
      <w:rPr>
        <w:rFonts w:hint="default"/>
        <w:lang w:val="en-US" w:eastAsia="en-US" w:bidi="ar-SA"/>
      </w:rPr>
    </w:lvl>
    <w:lvl w:ilvl="4" w:tplc="22EE7028">
      <w:numFmt w:val="bullet"/>
      <w:lvlText w:val="•"/>
      <w:lvlJc w:val="left"/>
      <w:pPr>
        <w:ind w:left="5225" w:hanging="797"/>
      </w:pPr>
      <w:rPr>
        <w:rFonts w:hint="default"/>
        <w:lang w:val="en-US" w:eastAsia="en-US" w:bidi="ar-SA"/>
      </w:rPr>
    </w:lvl>
    <w:lvl w:ilvl="5" w:tplc="15AE1E9A">
      <w:numFmt w:val="bullet"/>
      <w:lvlText w:val="•"/>
      <w:lvlJc w:val="left"/>
      <w:pPr>
        <w:ind w:left="6140" w:hanging="797"/>
      </w:pPr>
      <w:rPr>
        <w:rFonts w:hint="default"/>
        <w:lang w:val="en-US" w:eastAsia="en-US" w:bidi="ar-SA"/>
      </w:rPr>
    </w:lvl>
    <w:lvl w:ilvl="6" w:tplc="6A94091E">
      <w:numFmt w:val="bullet"/>
      <w:lvlText w:val="•"/>
      <w:lvlJc w:val="left"/>
      <w:pPr>
        <w:ind w:left="7055" w:hanging="797"/>
      </w:pPr>
      <w:rPr>
        <w:rFonts w:hint="default"/>
        <w:lang w:val="en-US" w:eastAsia="en-US" w:bidi="ar-SA"/>
      </w:rPr>
    </w:lvl>
    <w:lvl w:ilvl="7" w:tplc="23446A08">
      <w:numFmt w:val="bullet"/>
      <w:lvlText w:val="•"/>
      <w:lvlJc w:val="left"/>
      <w:pPr>
        <w:ind w:left="7970" w:hanging="797"/>
      </w:pPr>
      <w:rPr>
        <w:rFonts w:hint="default"/>
        <w:lang w:val="en-US" w:eastAsia="en-US" w:bidi="ar-SA"/>
      </w:rPr>
    </w:lvl>
    <w:lvl w:ilvl="8" w:tplc="29980270">
      <w:numFmt w:val="bullet"/>
      <w:lvlText w:val="•"/>
      <w:lvlJc w:val="left"/>
      <w:pPr>
        <w:ind w:left="8885" w:hanging="797"/>
      </w:pPr>
      <w:rPr>
        <w:rFonts w:hint="default"/>
        <w:lang w:val="en-US" w:eastAsia="en-US" w:bidi="ar-SA"/>
      </w:rPr>
    </w:lvl>
  </w:abstractNum>
  <w:num w:numId="1" w16cid:durableId="715197262">
    <w:abstractNumId w:val="7"/>
  </w:num>
  <w:num w:numId="2" w16cid:durableId="32728471">
    <w:abstractNumId w:val="1"/>
  </w:num>
  <w:num w:numId="3" w16cid:durableId="559177064">
    <w:abstractNumId w:val="9"/>
  </w:num>
  <w:num w:numId="4" w16cid:durableId="1951008335">
    <w:abstractNumId w:val="3"/>
  </w:num>
  <w:num w:numId="5" w16cid:durableId="1420101966">
    <w:abstractNumId w:val="2"/>
  </w:num>
  <w:num w:numId="6" w16cid:durableId="1226986203">
    <w:abstractNumId w:val="8"/>
  </w:num>
  <w:num w:numId="7" w16cid:durableId="1227453575">
    <w:abstractNumId w:val="5"/>
  </w:num>
  <w:num w:numId="8" w16cid:durableId="945356875">
    <w:abstractNumId w:val="6"/>
  </w:num>
  <w:num w:numId="9" w16cid:durableId="624577202">
    <w:abstractNumId w:val="4"/>
  </w:num>
  <w:num w:numId="10" w16cid:durableId="902719345">
    <w:abstractNumId w:val="10"/>
  </w:num>
  <w:num w:numId="11" w16cid:durableId="1250889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9CD"/>
    <w:rsid w:val="000D2FAB"/>
    <w:rsid w:val="00194300"/>
    <w:rsid w:val="001F5457"/>
    <w:rsid w:val="00263B8E"/>
    <w:rsid w:val="00275DF7"/>
    <w:rsid w:val="00290938"/>
    <w:rsid w:val="002E31FC"/>
    <w:rsid w:val="00301F4F"/>
    <w:rsid w:val="003277AC"/>
    <w:rsid w:val="004761A6"/>
    <w:rsid w:val="00526C74"/>
    <w:rsid w:val="00545047"/>
    <w:rsid w:val="00545DCD"/>
    <w:rsid w:val="005B1C0D"/>
    <w:rsid w:val="005C0B1A"/>
    <w:rsid w:val="00632FB9"/>
    <w:rsid w:val="00667C7D"/>
    <w:rsid w:val="006C29CD"/>
    <w:rsid w:val="006D1213"/>
    <w:rsid w:val="00720862"/>
    <w:rsid w:val="0074181B"/>
    <w:rsid w:val="00766385"/>
    <w:rsid w:val="008C5EA6"/>
    <w:rsid w:val="00934389"/>
    <w:rsid w:val="00A039F9"/>
    <w:rsid w:val="00A3200F"/>
    <w:rsid w:val="00A322A9"/>
    <w:rsid w:val="00A613B6"/>
    <w:rsid w:val="00AA16E2"/>
    <w:rsid w:val="00AB12CE"/>
    <w:rsid w:val="00B15690"/>
    <w:rsid w:val="00B40ECD"/>
    <w:rsid w:val="00BB230D"/>
    <w:rsid w:val="00BC3083"/>
    <w:rsid w:val="00C07125"/>
    <w:rsid w:val="00C62568"/>
    <w:rsid w:val="00CE3517"/>
    <w:rsid w:val="00D67A1E"/>
    <w:rsid w:val="00D77EE8"/>
    <w:rsid w:val="00DB1491"/>
    <w:rsid w:val="00EC54E2"/>
    <w:rsid w:val="00F142DA"/>
    <w:rsid w:val="00F5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B58CA"/>
  <w15:chartTrackingRefBased/>
  <w15:docId w15:val="{D865C72E-0489-4382-82E7-0AE5549A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9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9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9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6C29C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C29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C2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9CD"/>
  </w:style>
  <w:style w:type="paragraph" w:styleId="Footer">
    <w:name w:val="footer"/>
    <w:basedOn w:val="Normal"/>
    <w:link w:val="FooterChar"/>
    <w:uiPriority w:val="99"/>
    <w:unhideWhenUsed/>
    <w:rsid w:val="006C2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9CD"/>
  </w:style>
  <w:style w:type="paragraph" w:styleId="ListParagraph">
    <w:name w:val="List Paragraph"/>
    <w:basedOn w:val="Normal"/>
    <w:uiPriority w:val="1"/>
    <w:qFormat/>
    <w:rsid w:val="00F142DA"/>
    <w:pPr>
      <w:ind w:left="720"/>
      <w:contextualSpacing/>
    </w:pPr>
  </w:style>
  <w:style w:type="paragraph" w:customStyle="1" w:styleId="Default">
    <w:name w:val="Default"/>
    <w:rsid w:val="00632FB9"/>
    <w:pPr>
      <w:autoSpaceDE w:val="0"/>
      <w:autoSpaceDN w:val="0"/>
      <w:adjustRightInd w:val="0"/>
      <w:spacing w:after="0" w:line="240" w:lineRule="auto"/>
    </w:pPr>
    <w:rPr>
      <w:rFonts w:ascii="Centaur" w:hAnsi="Centaur" w:cs="Centaur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32F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FB9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418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safety@ehs.ucsb.edu" TargetMode="External"/><Relationship Id="rId13" Type="http://schemas.openxmlformats.org/officeDocument/2006/relationships/hyperlink" Target="http://www.ehs.ucsb.edu/ih/respiratory-protection-program" TargetMode="External"/><Relationship Id="rId18" Type="http://schemas.openxmlformats.org/officeDocument/2006/relationships/hyperlink" Target="http://www.ehs.ucsb.edu/hazwast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ehs.ucsb.edu/labsafety" TargetMode="External"/><Relationship Id="rId12" Type="http://schemas.openxmlformats.org/officeDocument/2006/relationships/hyperlink" Target="http://www.ehs.ucsb.edu/rad" TargetMode="External"/><Relationship Id="rId17" Type="http://schemas.openxmlformats.org/officeDocument/2006/relationships/hyperlink" Target="http://www.ehs.ucsb.edu/hazwast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hs.ucsb.edu/labsafety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hs.ucsb.edu/general-safety/energy-isolation-lock-out-tag-ou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hs.ucsb.edu/labsafety" TargetMode="External"/><Relationship Id="rId10" Type="http://schemas.openxmlformats.org/officeDocument/2006/relationships/hyperlink" Target="http://www.ehs.ucsb.edu/labsafety" TargetMode="External"/><Relationship Id="rId19" Type="http://schemas.openxmlformats.org/officeDocument/2006/relationships/hyperlink" Target="http://www.ehs.ucsb.edu/r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hs.ucsb.edu/rad" TargetMode="External"/><Relationship Id="rId14" Type="http://schemas.openxmlformats.org/officeDocument/2006/relationships/hyperlink" Target="http://www.ehs.ucsb.edu/labsafety-chp/sec2/selecting-proper-glove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UCSB</Company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Moretto</dc:creator>
  <cp:keywords/>
  <dc:description/>
  <cp:lastModifiedBy>Alex</cp:lastModifiedBy>
  <cp:revision>8</cp:revision>
  <dcterms:created xsi:type="dcterms:W3CDTF">2026-04-17T17:50:00Z</dcterms:created>
  <dcterms:modified xsi:type="dcterms:W3CDTF">2026-04-17T20:05:00Z</dcterms:modified>
</cp:coreProperties>
</file>