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B5" w:rsidRDefault="003708B5" w:rsidP="00DE6597">
      <w:pPr>
        <w:spacing w:after="0" w:line="240" w:lineRule="auto"/>
        <w:jc w:val="center"/>
        <w:rPr>
          <w:rFonts w:ascii="Produkt Light" w:eastAsia="Times New Roman" w:hAnsi="Produkt Light" w:cs="Times New Roman"/>
          <w:b/>
          <w:color w:val="1F3864" w:themeColor="accent5" w:themeShade="80"/>
          <w:sz w:val="32"/>
          <w:szCs w:val="32"/>
        </w:rPr>
      </w:pPr>
    </w:p>
    <w:p w:rsidR="003708B5" w:rsidRDefault="003708B5" w:rsidP="00DE6597">
      <w:pPr>
        <w:spacing w:after="0" w:line="240" w:lineRule="auto"/>
        <w:jc w:val="center"/>
        <w:rPr>
          <w:rFonts w:ascii="Produkt Light" w:eastAsia="Times New Roman" w:hAnsi="Produkt Light" w:cs="Times New Roman"/>
          <w:b/>
          <w:color w:val="1F3864" w:themeColor="accent5" w:themeShade="80"/>
          <w:sz w:val="32"/>
          <w:szCs w:val="32"/>
        </w:rPr>
      </w:pPr>
    </w:p>
    <w:p w:rsidR="00DE6597" w:rsidRPr="003708B5" w:rsidRDefault="00E27CF4" w:rsidP="00DE6597">
      <w:pPr>
        <w:spacing w:after="0" w:line="240" w:lineRule="auto"/>
        <w:jc w:val="center"/>
        <w:rPr>
          <w:rFonts w:ascii="Produkt Bold" w:eastAsia="Times New Roman" w:hAnsi="Produkt Bold" w:cs="Times New Roman"/>
          <w:b/>
          <w:color w:val="1F3864" w:themeColor="accent5" w:themeShade="80"/>
          <w:sz w:val="32"/>
          <w:szCs w:val="32"/>
        </w:rPr>
      </w:pPr>
      <w:r w:rsidRPr="003708B5">
        <w:rPr>
          <w:rFonts w:ascii="Produkt Bold" w:eastAsia="Times New Roman" w:hAnsi="Produkt Bold" w:cs="Times New Roman"/>
          <w:b/>
          <w:color w:val="1F3864" w:themeColor="accent5" w:themeShade="80"/>
          <w:sz w:val="32"/>
          <w:szCs w:val="32"/>
        </w:rPr>
        <w:t xml:space="preserve">NEW </w:t>
      </w:r>
      <w:r w:rsidR="00DE6597" w:rsidRPr="003708B5">
        <w:rPr>
          <w:rFonts w:ascii="Produkt Bold" w:eastAsia="Times New Roman" w:hAnsi="Produkt Bold" w:cs="Times New Roman"/>
          <w:b/>
          <w:color w:val="1F3864" w:themeColor="accent5" w:themeShade="80"/>
          <w:sz w:val="32"/>
          <w:szCs w:val="32"/>
        </w:rPr>
        <w:t>PROCESS FOR OBTAINING PPE</w:t>
      </w:r>
    </w:p>
    <w:p w:rsidR="00DE6597" w:rsidRPr="000C2EC8" w:rsidRDefault="00DE6597" w:rsidP="00DE6597">
      <w:pPr>
        <w:spacing w:after="0" w:line="240" w:lineRule="auto"/>
        <w:rPr>
          <w:rFonts w:ascii="Produkt Light" w:eastAsia="Times New Roman" w:hAnsi="Produkt Light" w:cs="Times New Roman"/>
          <w:sz w:val="24"/>
          <w:szCs w:val="24"/>
        </w:rPr>
      </w:pPr>
    </w:p>
    <w:p w:rsidR="003708B5" w:rsidRDefault="003708B5" w:rsidP="000C2EC8">
      <w:pPr>
        <w:spacing w:after="0" w:line="276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bookmarkStart w:id="0" w:name="_GoBack"/>
      <w:bookmarkEnd w:id="0"/>
    </w:p>
    <w:p w:rsidR="003708B5" w:rsidRDefault="003708B5" w:rsidP="000C2EC8">
      <w:pPr>
        <w:spacing w:after="0" w:line="276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</w:p>
    <w:p w:rsidR="00DE6597" w:rsidRPr="000C2EC8" w:rsidRDefault="00DE6597" w:rsidP="000C2EC8">
      <w:pPr>
        <w:spacing w:after="0" w:line="276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To obtain your free PPE</w:t>
      </w:r>
      <w:r w:rsid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during Phase 3, 4 and 5 of the Research Ramp-Up process please 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complete the following steps:</w:t>
      </w:r>
    </w:p>
    <w:p w:rsidR="00DE6597" w:rsidRPr="000C2EC8" w:rsidRDefault="00DE6597" w:rsidP="00C20F6E">
      <w:pPr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</w:p>
    <w:p w:rsidR="00DE6597" w:rsidRPr="000C2EC8" w:rsidRDefault="00DE6597" w:rsidP="00C20F6E">
      <w:pPr>
        <w:pStyle w:val="ListParagraph"/>
        <w:numPr>
          <w:ilvl w:val="0"/>
          <w:numId w:val="1"/>
        </w:numPr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Complete the </w:t>
      </w:r>
      <w:r w:rsidR="004B4789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L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ab</w:t>
      </w:r>
      <w:r w:rsidR="004B4789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Hazard A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ssessm</w:t>
      </w:r>
      <w:r w:rsidR="00035AA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ent training and quiz by logging in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to </w:t>
      </w:r>
      <w:hyperlink r:id="rId7" w:history="1">
        <w:r w:rsidR="004B4789" w:rsidRPr="000C2EC8">
          <w:rPr>
            <w:rStyle w:val="Hyperlink"/>
            <w:rFonts w:ascii="Produkt Light" w:eastAsia="Times New Roman" w:hAnsi="Produkt Light" w:cs="Arial"/>
            <w:shd w:val="clear" w:color="auto" w:fill="FFFFFF"/>
          </w:rPr>
          <w:t>Assessment</w:t>
        </w:r>
      </w:hyperlink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</w:t>
      </w:r>
      <w:r w:rsidR="004B4789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(LHAT) 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and following the prompts under </w:t>
      </w:r>
      <w:r w:rsidRPr="000C2EC8">
        <w:rPr>
          <w:rFonts w:ascii="Produkt Light" w:eastAsia="Times New Roman" w:hAnsi="Produkt Light" w:cs="Arial"/>
          <w:b/>
          <w:color w:val="222222"/>
          <w:shd w:val="clear" w:color="auto" w:fill="FFFFFF"/>
        </w:rPr>
        <w:t>Action Items</w:t>
      </w:r>
    </w:p>
    <w:p w:rsidR="00DE6597" w:rsidRPr="000C2EC8" w:rsidRDefault="00DE6597" w:rsidP="00C20F6E">
      <w:pPr>
        <w:pStyle w:val="ListParagraph"/>
        <w:numPr>
          <w:ilvl w:val="0"/>
          <w:numId w:val="1"/>
        </w:numPr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Schedule an appointment to receive PPE by clicking on the </w:t>
      </w:r>
      <w:hyperlink r:id="rId8" w:history="1">
        <w:r w:rsidRPr="00D34608">
          <w:rPr>
            <w:rStyle w:val="Hyperlink"/>
          </w:rPr>
          <w:t>Google Calendar link</w:t>
        </w:r>
      </w:hyperlink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as outlined in the </w:t>
      </w:r>
      <w:r w:rsidRPr="000C2EC8">
        <w:rPr>
          <w:rFonts w:ascii="Produkt Light" w:eastAsia="Times New Roman" w:hAnsi="Produkt Light" w:cs="Arial"/>
          <w:b/>
          <w:color w:val="222222"/>
          <w:shd w:val="clear" w:color="auto" w:fill="FFFFFF"/>
        </w:rPr>
        <w:t>Next Steps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of </w:t>
      </w:r>
      <w:r w:rsidR="004B4789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Assessment/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LHAT</w:t>
      </w:r>
    </w:p>
    <w:p w:rsidR="004B4789" w:rsidRPr="000C2EC8" w:rsidRDefault="00DE6597" w:rsidP="00C20F6E">
      <w:pPr>
        <w:pStyle w:val="ListParagraph"/>
        <w:numPr>
          <w:ilvl w:val="0"/>
          <w:numId w:val="1"/>
        </w:numPr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Once you select which day you would like to pick up PPE, click the blue</w:t>
      </w:r>
    </w:p>
    <w:p w:rsidR="004B4789" w:rsidRPr="000C2EC8" w:rsidRDefault="004B4789" w:rsidP="00C20F6E">
      <w:pPr>
        <w:pStyle w:val="ListParagraph"/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link </w:t>
      </w:r>
      <w:r w:rsidR="00C20F6E" w:rsidRPr="000C2EC8">
        <w:rPr>
          <w:rFonts w:ascii="Produkt Light" w:eastAsia="Times New Roman" w:hAnsi="Produkt Light" w:cs="Arial"/>
          <w:i/>
          <w:color w:val="000000" w:themeColor="text1"/>
          <w:shd w:val="clear" w:color="auto" w:fill="FFFFFF"/>
        </w:rPr>
        <w:t>Go to A</w:t>
      </w:r>
      <w:r w:rsidR="00DE6597" w:rsidRPr="000C2EC8">
        <w:rPr>
          <w:rFonts w:ascii="Produkt Light" w:eastAsia="Times New Roman" w:hAnsi="Produkt Light" w:cs="Arial"/>
          <w:i/>
          <w:color w:val="000000" w:themeColor="text1"/>
          <w:shd w:val="clear" w:color="auto" w:fill="FFFFFF"/>
        </w:rPr>
        <w:t>pp</w:t>
      </w:r>
      <w:r w:rsidR="00C20F6E" w:rsidRPr="000C2EC8">
        <w:rPr>
          <w:rFonts w:ascii="Produkt Light" w:eastAsia="Times New Roman" w:hAnsi="Produkt Light" w:cs="Arial"/>
          <w:i/>
          <w:color w:val="000000" w:themeColor="text1"/>
          <w:shd w:val="clear" w:color="auto" w:fill="FFFFFF"/>
        </w:rPr>
        <w:t>ointment P</w:t>
      </w:r>
      <w:r w:rsidRPr="000C2EC8">
        <w:rPr>
          <w:rFonts w:ascii="Produkt Light" w:eastAsia="Times New Roman" w:hAnsi="Produkt Light" w:cs="Arial"/>
          <w:i/>
          <w:color w:val="000000" w:themeColor="text1"/>
          <w:shd w:val="clear" w:color="auto" w:fill="FFFFFF"/>
        </w:rPr>
        <w:t>age</w:t>
      </w:r>
      <w:r w:rsidRPr="000C2EC8">
        <w:rPr>
          <w:rFonts w:ascii="Produkt Light" w:eastAsia="Times New Roman" w:hAnsi="Produkt Light" w:cs="Arial"/>
          <w:color w:val="000000" w:themeColor="text1"/>
          <w:shd w:val="clear" w:color="auto" w:fill="FFFFFF"/>
        </w:rPr>
        <w:t xml:space="preserve"> for this calendar</w:t>
      </w:r>
      <w:r w:rsidR="00216D13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and</w:t>
      </w:r>
    </w:p>
    <w:p w:rsidR="004B4789" w:rsidRPr="000C2EC8" w:rsidRDefault="00216D13" w:rsidP="00C20F6E">
      <w:pPr>
        <w:pStyle w:val="ListParagraph"/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select a time.</w:t>
      </w:r>
      <w:r w:rsidR="00DE6597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There are three time slots per</w:t>
      </w:r>
    </w:p>
    <w:p w:rsidR="00216D13" w:rsidRPr="000C2EC8" w:rsidRDefault="008E5890" w:rsidP="00C20F6E">
      <w:pPr>
        <w:pStyle w:val="ListParagraph"/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hour </w:t>
      </w:r>
      <w:r w:rsidR="00216D13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separa</w:t>
      </w:r>
      <w:r w:rsidR="00DE6597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ted by 20 minutes</w:t>
      </w:r>
      <w:r w:rsidR="00B7741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to keep safe social distancing</w:t>
      </w:r>
      <w:r w:rsidR="00DE6597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</w:t>
      </w:r>
    </w:p>
    <w:p w:rsidR="004B4789" w:rsidRPr="000C2EC8" w:rsidRDefault="00DE6597" w:rsidP="00C20F6E">
      <w:pPr>
        <w:pStyle w:val="ListParagraph"/>
        <w:numPr>
          <w:ilvl w:val="0"/>
          <w:numId w:val="1"/>
        </w:numPr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Once</w:t>
      </w:r>
      <w:r w:rsidR="00216D13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you select your desired time, in the </w:t>
      </w:r>
      <w:r w:rsidRPr="000C2EC8">
        <w:rPr>
          <w:rFonts w:ascii="Produkt Light" w:eastAsia="Times New Roman" w:hAnsi="Produkt Light" w:cs="Arial"/>
          <w:b/>
          <w:color w:val="222222"/>
          <w:shd w:val="clear" w:color="auto" w:fill="FFFFFF"/>
        </w:rPr>
        <w:t>Description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sec</w:t>
      </w:r>
      <w:r w:rsidR="00216D13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t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ion, please confirm</w:t>
      </w:r>
    </w:p>
    <w:p w:rsidR="00216D13" w:rsidRPr="000C2EC8" w:rsidRDefault="00DE6597" w:rsidP="00C20F6E">
      <w:pPr>
        <w:pStyle w:val="ListParagraph"/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the following:</w:t>
      </w:r>
    </w:p>
    <w:p w:rsidR="00216D13" w:rsidRPr="000C2EC8" w:rsidRDefault="00216D13" w:rsidP="00C20F6E">
      <w:pPr>
        <w:pStyle w:val="ListParagraph"/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</w:p>
    <w:p w:rsidR="00DE6597" w:rsidRPr="000C2EC8" w:rsidRDefault="00DE6597" w:rsidP="00C20F6E">
      <w:pPr>
        <w:pStyle w:val="ListParagraph"/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SIZE OF COAT (XS</w:t>
      </w:r>
      <w:proofErr w:type="gramStart"/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,S,M,L,XL</w:t>
      </w:r>
      <w:proofErr w:type="gramEnd"/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)</w:t>
      </w:r>
    </w:p>
    <w:p w:rsidR="00DE6597" w:rsidRPr="000C2EC8" w:rsidRDefault="00DE6597" w:rsidP="00C20F6E">
      <w:pPr>
        <w:spacing w:after="0" w:line="360" w:lineRule="auto"/>
        <w:ind w:firstLine="720"/>
        <w:jc w:val="both"/>
        <w:rPr>
          <w:rFonts w:ascii="Produkt Light" w:eastAsia="Times New Roman" w:hAnsi="Produkt Light" w:cs="Times New Roman"/>
          <w:sz w:val="24"/>
          <w:szCs w:val="24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LAB PI NAME</w:t>
      </w:r>
    </w:p>
    <w:p w:rsidR="00DE6597" w:rsidRPr="000C2EC8" w:rsidRDefault="00DE6597" w:rsidP="00C20F6E">
      <w:pPr>
        <w:spacing w:after="0" w:line="360" w:lineRule="auto"/>
        <w:ind w:firstLine="720"/>
        <w:jc w:val="both"/>
        <w:rPr>
          <w:rFonts w:ascii="Produkt Light" w:eastAsia="Times New Roman" w:hAnsi="Produkt Light" w:cs="Times New Roman"/>
          <w:sz w:val="24"/>
          <w:szCs w:val="24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MALE OR FEMALE STYLE COAT</w:t>
      </w:r>
    </w:p>
    <w:p w:rsidR="00DE6597" w:rsidRPr="000C2EC8" w:rsidRDefault="00DE6597" w:rsidP="00C20F6E">
      <w:pPr>
        <w:spacing w:after="0" w:line="360" w:lineRule="auto"/>
        <w:rPr>
          <w:rFonts w:ascii="Produkt Light" w:eastAsia="Times New Roman" w:hAnsi="Produkt Light" w:cs="Times New Roman"/>
          <w:sz w:val="24"/>
          <w:szCs w:val="24"/>
        </w:rPr>
      </w:pPr>
    </w:p>
    <w:p w:rsidR="00DE6597" w:rsidRPr="000C2EC8" w:rsidRDefault="002E3694" w:rsidP="00C20F6E">
      <w:pPr>
        <w:spacing w:after="0" w:line="360" w:lineRule="auto"/>
        <w:rPr>
          <w:rFonts w:ascii="Produkt Light" w:eastAsia="Times New Roman" w:hAnsi="Produkt Light" w:cs="Times New Roman"/>
          <w:sz w:val="24"/>
          <w:szCs w:val="24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Please note that y</w:t>
      </w:r>
      <w:r w:rsidR="00DE6597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ou will NOT be trying on </w:t>
      </w:r>
      <w:r w:rsidR="008E589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lab </w:t>
      </w:r>
      <w:r w:rsidR="00DE6597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coats at the time of your PPE pi</w:t>
      </w:r>
      <w:r w:rsidR="008E589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ck up - </w:t>
      </w:r>
      <w:r w:rsidR="00DE6597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you</w:t>
      </w:r>
    </w:p>
    <w:p w:rsidR="00DE6597" w:rsidRPr="000C2EC8" w:rsidRDefault="00DE6597" w:rsidP="00C20F6E">
      <w:pPr>
        <w:spacing w:after="0" w:line="360" w:lineRule="auto"/>
        <w:rPr>
          <w:rFonts w:ascii="Produkt Light" w:eastAsia="Times New Roman" w:hAnsi="Produkt Light" w:cs="Times New Roman"/>
          <w:sz w:val="24"/>
          <w:szCs w:val="24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will only try on the eyewear</w:t>
      </w:r>
      <w:r w:rsidR="008E589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, which are disinfected after each appointment. A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table </w:t>
      </w:r>
      <w:r w:rsidR="008E589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will be 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set up </w:t>
      </w:r>
      <w:r w:rsidR="008E589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at the backside of the Chemistry building (</w:t>
      </w:r>
      <w:proofErr w:type="spellStart"/>
      <w:r w:rsidR="008E589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Bldg</w:t>
      </w:r>
      <w:proofErr w:type="spellEnd"/>
      <w:r w:rsidR="008E5890"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557) </w:t>
      </w: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>near the dry ice/liquid nitrogen cage.</w:t>
      </w:r>
    </w:p>
    <w:p w:rsidR="008E5890" w:rsidRPr="000C2EC8" w:rsidRDefault="008E5890" w:rsidP="00C20F6E">
      <w:pPr>
        <w:spacing w:after="0" w:line="360" w:lineRule="auto"/>
        <w:rPr>
          <w:rFonts w:ascii="Produkt Light" w:eastAsia="Times New Roman" w:hAnsi="Produkt Light" w:cs="Arial"/>
          <w:color w:val="222222"/>
          <w:shd w:val="clear" w:color="auto" w:fill="FFFFFF"/>
        </w:rPr>
      </w:pPr>
    </w:p>
    <w:p w:rsidR="00DE6597" w:rsidRPr="000C2EC8" w:rsidRDefault="008E5890" w:rsidP="00C20F6E">
      <w:pPr>
        <w:spacing w:after="0" w:line="360" w:lineRule="auto"/>
        <w:rPr>
          <w:rFonts w:ascii="Produkt Light" w:eastAsia="Times New Roman" w:hAnsi="Produkt Light" w:cs="Times New Roman"/>
          <w:sz w:val="24"/>
          <w:szCs w:val="24"/>
        </w:rPr>
      </w:pPr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Please contact </w:t>
      </w:r>
      <w:hyperlink r:id="rId9" w:history="1">
        <w:r w:rsidRPr="000C2EC8">
          <w:rPr>
            <w:rStyle w:val="Hyperlink"/>
            <w:rFonts w:ascii="Produkt Light" w:eastAsia="Times New Roman" w:hAnsi="Produkt Light" w:cs="Arial"/>
            <w:shd w:val="clear" w:color="auto" w:fill="FFFFFF"/>
          </w:rPr>
          <w:t xml:space="preserve">Adrian </w:t>
        </w:r>
        <w:proofErr w:type="spellStart"/>
        <w:r w:rsidRPr="000C2EC8">
          <w:rPr>
            <w:rStyle w:val="Hyperlink"/>
            <w:rFonts w:ascii="Produkt Light" w:eastAsia="Times New Roman" w:hAnsi="Produkt Light" w:cs="Arial"/>
            <w:shd w:val="clear" w:color="auto" w:fill="FFFFFF"/>
          </w:rPr>
          <w:t>Shelor</w:t>
        </w:r>
        <w:proofErr w:type="spellEnd"/>
      </w:hyperlink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or </w:t>
      </w:r>
      <w:hyperlink r:id="rId10" w:history="1">
        <w:r w:rsidR="00DE6597" w:rsidRPr="000C2EC8">
          <w:rPr>
            <w:rStyle w:val="Hyperlink"/>
            <w:rFonts w:ascii="Produkt Light" w:eastAsia="Times New Roman" w:hAnsi="Produkt Light" w:cs="Arial"/>
            <w:shd w:val="clear" w:color="auto" w:fill="FFFFFF"/>
          </w:rPr>
          <w:t>Treve</w:t>
        </w:r>
        <w:r w:rsidRPr="000C2EC8">
          <w:rPr>
            <w:rStyle w:val="Hyperlink"/>
            <w:rFonts w:ascii="Produkt Light" w:eastAsia="Times New Roman" w:hAnsi="Produkt Light" w:cs="Arial"/>
            <w:shd w:val="clear" w:color="auto" w:fill="FFFFFF"/>
          </w:rPr>
          <w:t xml:space="preserve">r </w:t>
        </w:r>
        <w:proofErr w:type="spellStart"/>
        <w:r w:rsidRPr="000C2EC8">
          <w:rPr>
            <w:rStyle w:val="Hyperlink"/>
            <w:rFonts w:ascii="Produkt Light" w:eastAsia="Times New Roman" w:hAnsi="Produkt Light" w:cs="Arial"/>
            <w:shd w:val="clear" w:color="auto" w:fill="FFFFFF"/>
          </w:rPr>
          <w:t>Bellefeuille</w:t>
        </w:r>
        <w:proofErr w:type="spellEnd"/>
      </w:hyperlink>
      <w:r w:rsidRPr="000C2EC8">
        <w:rPr>
          <w:rFonts w:ascii="Produkt Light" w:eastAsia="Times New Roman" w:hAnsi="Produkt Light" w:cs="Arial"/>
          <w:color w:val="222222"/>
          <w:shd w:val="clear" w:color="auto" w:fill="FFFFFF"/>
        </w:rPr>
        <w:t xml:space="preserve"> with questions regarding this process.</w:t>
      </w:r>
    </w:p>
    <w:p w:rsidR="007D0B8A" w:rsidRPr="000C2EC8" w:rsidRDefault="007D0B8A" w:rsidP="00C20F6E">
      <w:pPr>
        <w:spacing w:line="360" w:lineRule="auto"/>
        <w:rPr>
          <w:rFonts w:ascii="Produkt Light" w:hAnsi="Produkt Light"/>
        </w:rPr>
      </w:pPr>
    </w:p>
    <w:sectPr w:rsidR="007D0B8A" w:rsidRPr="000C2EC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EC" w:rsidRDefault="00943DEC" w:rsidP="00B81763">
      <w:pPr>
        <w:spacing w:after="0" w:line="240" w:lineRule="auto"/>
      </w:pPr>
      <w:r>
        <w:separator/>
      </w:r>
    </w:p>
  </w:endnote>
  <w:endnote w:type="continuationSeparator" w:id="0">
    <w:p w:rsidR="00943DEC" w:rsidRDefault="00943DEC" w:rsidP="00B8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dukt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rodukt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EC" w:rsidRDefault="00943DEC" w:rsidP="00B81763">
      <w:pPr>
        <w:spacing w:after="0" w:line="240" w:lineRule="auto"/>
      </w:pPr>
      <w:r>
        <w:separator/>
      </w:r>
    </w:p>
  </w:footnote>
  <w:footnote w:type="continuationSeparator" w:id="0">
    <w:p w:rsidR="00943DEC" w:rsidRDefault="00943DEC" w:rsidP="00B8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63" w:rsidRPr="003708B5" w:rsidRDefault="00B81763" w:rsidP="000C2EC8">
    <w:pPr>
      <w:pStyle w:val="Header"/>
      <w:jc w:val="right"/>
      <w:rPr>
        <w:rFonts w:ascii="Produkt Light" w:hAnsi="Produkt Light"/>
      </w:rPr>
    </w:pPr>
    <w:r w:rsidRPr="003708B5">
      <w:rPr>
        <w:rFonts w:ascii="Produkt Light" w:hAnsi="Produkt Ligh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-297180</wp:posOffset>
          </wp:positionV>
          <wp:extent cx="2075180" cy="624840"/>
          <wp:effectExtent l="0" t="0" r="1270" b="3810"/>
          <wp:wrapTight wrapText="bothSides">
            <wp:wrapPolygon edited="0">
              <wp:start x="0" y="0"/>
              <wp:lineTo x="0" y="21073"/>
              <wp:lineTo x="20424" y="21073"/>
              <wp:lineTo x="21415" y="21073"/>
              <wp:lineTo x="21415" y="7902"/>
              <wp:lineTo x="1487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-Santa-Barbara-Field-Research-Safety-Navy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EC8" w:rsidRPr="003708B5">
      <w:rPr>
        <w:rFonts w:ascii="Produkt Light" w:hAnsi="Produkt Light"/>
      </w:rPr>
      <w:t>July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4A95"/>
    <w:multiLevelType w:val="hybridMultilevel"/>
    <w:tmpl w:val="F960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92CC7"/>
    <w:multiLevelType w:val="hybridMultilevel"/>
    <w:tmpl w:val="008AE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97"/>
    <w:rsid w:val="00035AA0"/>
    <w:rsid w:val="000B2F64"/>
    <w:rsid w:val="000C2EC8"/>
    <w:rsid w:val="00216D13"/>
    <w:rsid w:val="002E3694"/>
    <w:rsid w:val="003708B5"/>
    <w:rsid w:val="004B4789"/>
    <w:rsid w:val="007D0B8A"/>
    <w:rsid w:val="008E5890"/>
    <w:rsid w:val="00943DEC"/>
    <w:rsid w:val="00B77410"/>
    <w:rsid w:val="00B81763"/>
    <w:rsid w:val="00C20F6E"/>
    <w:rsid w:val="00D34608"/>
    <w:rsid w:val="00DE6597"/>
    <w:rsid w:val="00E2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F18A6"/>
  <w15:chartTrackingRefBased/>
  <w15:docId w15:val="{1A92429D-C26B-414B-AF87-E74FCE8A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7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76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763"/>
  </w:style>
  <w:style w:type="paragraph" w:styleId="Footer">
    <w:name w:val="footer"/>
    <w:basedOn w:val="Normal"/>
    <w:link w:val="FooterChar"/>
    <w:uiPriority w:val="99"/>
    <w:unhideWhenUsed/>
    <w:rsid w:val="00B8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?cid=dWNzYi5lZHVfNWdkZDkzNDFscDYzazRmNTdybDVlOGRoZmdAZ3JvdXAuY2FsZW5kYXIuZ29vZ2xlLmNvb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hs.ucop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ellefeuille@chem.ucs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lor@chem.ucsb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Feeser</dc:creator>
  <cp:keywords/>
  <dc:description/>
  <cp:lastModifiedBy>Nelly O. Traitcheva</cp:lastModifiedBy>
  <cp:revision>8</cp:revision>
  <cp:lastPrinted>2020-07-20T23:35:00Z</cp:lastPrinted>
  <dcterms:created xsi:type="dcterms:W3CDTF">2020-07-17T19:37:00Z</dcterms:created>
  <dcterms:modified xsi:type="dcterms:W3CDTF">2020-07-21T22:29:00Z</dcterms:modified>
</cp:coreProperties>
</file>